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79" w:rsidRDefault="00D95479" w:rsidP="00D95479">
      <w:pPr>
        <w:pStyle w:val="a3"/>
        <w:jc w:val="right"/>
        <w:rPr>
          <w:rFonts w:ascii="Times New Roman" w:hAnsi="Times New Roman" w:cs="Times New Roman"/>
        </w:rPr>
      </w:pPr>
      <w:r>
        <w:rPr>
          <w:noProof/>
        </w:rPr>
        <w:drawing>
          <wp:inline distT="0" distB="0" distL="0" distR="0">
            <wp:extent cx="3028950" cy="1009650"/>
            <wp:effectExtent l="19050" t="0" r="0" b="0"/>
            <wp:docPr id="2" name="Рисунок 1" descr="https://sun9-6.userapi.com/sun9-22/impf/nR6pGLxu12HktLi5WPKeqJiKjJSh5ik4frg3SQ/K9jQUlU7S7w.jpg?size=1590x530&amp;quality=95&amp;crop=0,0,1137,379&amp;sign=e4da2544e438afd1874767e5a5524f1d&amp;type=cover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userapi.com/sun9-22/impf/nR6pGLxu12HktLi5WPKeqJiKjJSh5ik4frg3SQ/K9jQUlU7S7w.jpg?size=1590x530&amp;quality=95&amp;crop=0,0,1137,379&amp;sign=e4da2544e438afd1874767e5a5524f1d&amp;type=cover_group"/>
                    <pic:cNvPicPr>
                      <a:picLocks noChangeAspect="1" noChangeArrowheads="1"/>
                    </pic:cNvPicPr>
                  </pic:nvPicPr>
                  <pic:blipFill>
                    <a:blip r:embed="rId4" cstate="print"/>
                    <a:srcRect/>
                    <a:stretch>
                      <a:fillRect/>
                    </a:stretch>
                  </pic:blipFill>
                  <pic:spPr bwMode="auto">
                    <a:xfrm>
                      <a:off x="0" y="0"/>
                      <a:ext cx="3028950" cy="1009650"/>
                    </a:xfrm>
                    <a:prstGeom prst="rect">
                      <a:avLst/>
                    </a:prstGeom>
                    <a:noFill/>
                    <a:ln w="9525">
                      <a:noFill/>
                      <a:miter lim="800000"/>
                      <a:headEnd/>
                      <a:tailEnd/>
                    </a:ln>
                  </pic:spPr>
                </pic:pic>
              </a:graphicData>
            </a:graphic>
          </wp:inline>
        </w:drawing>
      </w:r>
    </w:p>
    <w:p w:rsidR="00D95479"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r w:rsidRPr="00CB756F">
        <w:rPr>
          <w:rFonts w:ascii="Times New Roman" w:hAnsi="Times New Roman" w:cs="Times New Roman"/>
        </w:rPr>
        <w:t>МУНИЦИПАЛЬНОЕ ОБЩЕОБРАЗОВАТЕЛЬНОЕ УЧРЕЖДЕНИЕ</w:t>
      </w:r>
    </w:p>
    <w:p w:rsidR="00D95479" w:rsidRPr="00CB756F" w:rsidRDefault="00D95479" w:rsidP="00D95479">
      <w:pPr>
        <w:pStyle w:val="a3"/>
        <w:jc w:val="center"/>
        <w:rPr>
          <w:rFonts w:ascii="Times New Roman" w:hAnsi="Times New Roman" w:cs="Times New Roman"/>
        </w:rPr>
      </w:pPr>
      <w:r w:rsidRPr="00CB756F">
        <w:rPr>
          <w:rFonts w:ascii="Times New Roman" w:hAnsi="Times New Roman" w:cs="Times New Roman"/>
        </w:rPr>
        <w:t>«ПАРТЕНИТСКАЯ ШКОЛА» ГОРОДА АЛУШТЫ</w:t>
      </w: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569"/>
        <w:gridCol w:w="3569"/>
      </w:tblGrid>
      <w:tr w:rsidR="00D95479" w:rsidRPr="00CB756F" w:rsidTr="00D60327">
        <w:trPr>
          <w:trHeight w:val="1919"/>
        </w:trPr>
        <w:tc>
          <w:tcPr>
            <w:tcW w:w="1666" w:type="pct"/>
            <w:tcBorders>
              <w:top w:val="nil"/>
              <w:left w:val="nil"/>
              <w:bottom w:val="nil"/>
              <w:right w:val="nil"/>
            </w:tcBorders>
          </w:tcPr>
          <w:p w:rsidR="00D95479" w:rsidRPr="00CB756F" w:rsidRDefault="00D95479" w:rsidP="00D60327">
            <w:pPr>
              <w:pStyle w:val="a3"/>
              <w:jc w:val="center"/>
              <w:rPr>
                <w:rFonts w:ascii="Times New Roman" w:hAnsi="Times New Roman" w:cs="Times New Roman"/>
                <w:b/>
              </w:rPr>
            </w:pPr>
            <w:r w:rsidRPr="00CB756F">
              <w:rPr>
                <w:rFonts w:ascii="Times New Roman" w:hAnsi="Times New Roman" w:cs="Times New Roman"/>
                <w:b/>
              </w:rPr>
              <w:t>«Рассмотрено»</w:t>
            </w:r>
          </w:p>
          <w:p w:rsidR="00D95479" w:rsidRPr="00CB756F" w:rsidRDefault="00D95479" w:rsidP="00D60327">
            <w:pPr>
              <w:pStyle w:val="a3"/>
              <w:jc w:val="center"/>
              <w:rPr>
                <w:rFonts w:ascii="Times New Roman" w:hAnsi="Times New Roman" w:cs="Times New Roman"/>
                <w:b/>
              </w:rPr>
            </w:pP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Руководитель</w:t>
            </w: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ШМО учителей естественно-</w:t>
            </w: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математического цикла</w:t>
            </w:r>
          </w:p>
          <w:p w:rsidR="00D95479" w:rsidRPr="00CB756F" w:rsidRDefault="00D95479" w:rsidP="00D60327">
            <w:pPr>
              <w:pStyle w:val="a3"/>
              <w:jc w:val="center"/>
              <w:rPr>
                <w:rFonts w:ascii="Times New Roman" w:hAnsi="Times New Roman" w:cs="Times New Roman"/>
              </w:rPr>
            </w:pPr>
          </w:p>
        </w:tc>
        <w:tc>
          <w:tcPr>
            <w:tcW w:w="1667" w:type="pct"/>
            <w:tcBorders>
              <w:top w:val="nil"/>
              <w:left w:val="nil"/>
              <w:bottom w:val="nil"/>
              <w:right w:val="nil"/>
            </w:tcBorders>
          </w:tcPr>
          <w:p w:rsidR="00D95479" w:rsidRPr="00CB756F" w:rsidRDefault="00D95479" w:rsidP="00D60327">
            <w:pPr>
              <w:pStyle w:val="a3"/>
              <w:jc w:val="center"/>
              <w:rPr>
                <w:rFonts w:ascii="Times New Roman" w:hAnsi="Times New Roman" w:cs="Times New Roman"/>
                <w:b/>
              </w:rPr>
            </w:pPr>
            <w:r w:rsidRPr="00CB756F">
              <w:rPr>
                <w:rFonts w:ascii="Times New Roman" w:hAnsi="Times New Roman" w:cs="Times New Roman"/>
                <w:b/>
              </w:rPr>
              <w:t>«Согласовано»</w:t>
            </w:r>
          </w:p>
          <w:p w:rsidR="00D95479" w:rsidRPr="00CB756F" w:rsidRDefault="00D95479" w:rsidP="00D60327">
            <w:pPr>
              <w:pStyle w:val="a3"/>
              <w:jc w:val="center"/>
              <w:rPr>
                <w:rFonts w:ascii="Times New Roman" w:hAnsi="Times New Roman" w:cs="Times New Roman"/>
                <w:b/>
              </w:rPr>
            </w:pP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Заместитель директора</w:t>
            </w: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МОУ «</w:t>
            </w:r>
            <w:proofErr w:type="spellStart"/>
            <w:r w:rsidRPr="00CB756F">
              <w:rPr>
                <w:rFonts w:ascii="Times New Roman" w:hAnsi="Times New Roman" w:cs="Times New Roman"/>
              </w:rPr>
              <w:t>Партенитская</w:t>
            </w:r>
            <w:proofErr w:type="spellEnd"/>
            <w:r w:rsidRPr="00CB756F">
              <w:rPr>
                <w:rFonts w:ascii="Times New Roman" w:hAnsi="Times New Roman" w:cs="Times New Roman"/>
              </w:rPr>
              <w:t xml:space="preserve"> школа»</w:t>
            </w: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г. Алушты</w:t>
            </w:r>
          </w:p>
          <w:p w:rsidR="00D95479" w:rsidRPr="00CB756F" w:rsidRDefault="00D95479" w:rsidP="00D60327">
            <w:pPr>
              <w:pStyle w:val="a3"/>
              <w:jc w:val="center"/>
              <w:rPr>
                <w:rFonts w:ascii="Times New Roman" w:hAnsi="Times New Roman" w:cs="Times New Roman"/>
              </w:rPr>
            </w:pPr>
          </w:p>
        </w:tc>
        <w:tc>
          <w:tcPr>
            <w:tcW w:w="1667" w:type="pct"/>
            <w:tcBorders>
              <w:top w:val="nil"/>
              <w:left w:val="nil"/>
              <w:bottom w:val="nil"/>
              <w:right w:val="nil"/>
            </w:tcBorders>
          </w:tcPr>
          <w:p w:rsidR="00D95479" w:rsidRPr="00CB756F" w:rsidRDefault="00D95479" w:rsidP="00D60327">
            <w:pPr>
              <w:pStyle w:val="a3"/>
              <w:jc w:val="center"/>
              <w:rPr>
                <w:rFonts w:ascii="Times New Roman" w:hAnsi="Times New Roman" w:cs="Times New Roman"/>
                <w:b/>
              </w:rPr>
            </w:pPr>
            <w:r w:rsidRPr="00CB756F">
              <w:rPr>
                <w:rFonts w:ascii="Times New Roman" w:hAnsi="Times New Roman" w:cs="Times New Roman"/>
                <w:b/>
              </w:rPr>
              <w:t>«Утверждено»</w:t>
            </w:r>
          </w:p>
          <w:p w:rsidR="00D95479" w:rsidRPr="00CB756F" w:rsidRDefault="00D95479" w:rsidP="00D60327">
            <w:pPr>
              <w:pStyle w:val="a3"/>
              <w:jc w:val="center"/>
              <w:rPr>
                <w:rFonts w:ascii="Times New Roman" w:hAnsi="Times New Roman" w:cs="Times New Roman"/>
              </w:rPr>
            </w:pP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Директор</w:t>
            </w: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МОУ «</w:t>
            </w:r>
            <w:proofErr w:type="spellStart"/>
            <w:r w:rsidRPr="00CB756F">
              <w:rPr>
                <w:rFonts w:ascii="Times New Roman" w:hAnsi="Times New Roman" w:cs="Times New Roman"/>
              </w:rPr>
              <w:t>Партенитская</w:t>
            </w:r>
            <w:proofErr w:type="spellEnd"/>
            <w:r w:rsidRPr="00CB756F">
              <w:rPr>
                <w:rFonts w:ascii="Times New Roman" w:hAnsi="Times New Roman" w:cs="Times New Roman"/>
              </w:rPr>
              <w:t xml:space="preserve"> школа»</w:t>
            </w: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г. Алушты</w:t>
            </w:r>
          </w:p>
          <w:p w:rsidR="00D95479" w:rsidRPr="00CB756F" w:rsidRDefault="00D95479" w:rsidP="00D60327">
            <w:pPr>
              <w:pStyle w:val="a3"/>
              <w:jc w:val="center"/>
              <w:rPr>
                <w:rFonts w:ascii="Times New Roman" w:hAnsi="Times New Roman" w:cs="Times New Roman"/>
              </w:rPr>
            </w:pPr>
          </w:p>
        </w:tc>
      </w:tr>
      <w:tr w:rsidR="00D95479" w:rsidRPr="00CB756F" w:rsidTr="00D60327">
        <w:trPr>
          <w:trHeight w:val="1651"/>
        </w:trPr>
        <w:tc>
          <w:tcPr>
            <w:tcW w:w="1666" w:type="pct"/>
            <w:tcBorders>
              <w:top w:val="nil"/>
              <w:left w:val="nil"/>
              <w:bottom w:val="nil"/>
              <w:right w:val="nil"/>
            </w:tcBorders>
          </w:tcPr>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 xml:space="preserve">_________  </w:t>
            </w:r>
            <w:r w:rsidRPr="00CB756F">
              <w:rPr>
                <w:rFonts w:ascii="Times New Roman" w:hAnsi="Times New Roman" w:cs="Times New Roman"/>
                <w:u w:val="single"/>
              </w:rPr>
              <w:t>/</w:t>
            </w:r>
            <w:proofErr w:type="spellStart"/>
            <w:r w:rsidRPr="00CB756F">
              <w:rPr>
                <w:rFonts w:ascii="Times New Roman" w:hAnsi="Times New Roman" w:cs="Times New Roman"/>
                <w:u w:val="single"/>
              </w:rPr>
              <w:t>Л.Ю.Старченко</w:t>
            </w:r>
            <w:proofErr w:type="spellEnd"/>
            <w:r w:rsidRPr="00CB756F">
              <w:rPr>
                <w:rFonts w:ascii="Times New Roman" w:hAnsi="Times New Roman" w:cs="Times New Roman"/>
                <w:u w:val="single"/>
              </w:rPr>
              <w:t>/</w:t>
            </w:r>
          </w:p>
          <w:p w:rsidR="00D95479" w:rsidRPr="00CB756F" w:rsidRDefault="00D95479" w:rsidP="00D60327">
            <w:pPr>
              <w:pStyle w:val="a3"/>
              <w:jc w:val="center"/>
              <w:rPr>
                <w:rFonts w:ascii="Times New Roman" w:hAnsi="Times New Roman" w:cs="Times New Roman"/>
              </w:rPr>
            </w:pP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Протокол № __</w:t>
            </w: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«__» ____________ 2022 г.</w:t>
            </w:r>
          </w:p>
          <w:p w:rsidR="00D95479" w:rsidRPr="00CB756F" w:rsidRDefault="00D95479" w:rsidP="00D60327">
            <w:pPr>
              <w:pStyle w:val="a3"/>
              <w:jc w:val="center"/>
              <w:rPr>
                <w:rFonts w:ascii="Times New Roman" w:hAnsi="Times New Roman" w:cs="Times New Roman"/>
                <w:u w:val="single"/>
              </w:rPr>
            </w:pPr>
          </w:p>
          <w:p w:rsidR="00D95479" w:rsidRPr="00CB756F" w:rsidRDefault="00D95479" w:rsidP="00D60327">
            <w:pPr>
              <w:pStyle w:val="a3"/>
              <w:jc w:val="center"/>
              <w:rPr>
                <w:rFonts w:ascii="Times New Roman" w:hAnsi="Times New Roman" w:cs="Times New Roman"/>
              </w:rPr>
            </w:pPr>
          </w:p>
        </w:tc>
        <w:tc>
          <w:tcPr>
            <w:tcW w:w="1667" w:type="pct"/>
            <w:tcBorders>
              <w:top w:val="nil"/>
              <w:left w:val="nil"/>
              <w:bottom w:val="nil"/>
              <w:right w:val="nil"/>
            </w:tcBorders>
          </w:tcPr>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___________/О.В. Савчук</w:t>
            </w:r>
            <w:r w:rsidRPr="00CB756F">
              <w:rPr>
                <w:rFonts w:ascii="Times New Roman" w:hAnsi="Times New Roman" w:cs="Times New Roman"/>
                <w:u w:val="single"/>
              </w:rPr>
              <w:t>/</w:t>
            </w:r>
          </w:p>
          <w:p w:rsidR="00D95479" w:rsidRPr="00CB756F" w:rsidRDefault="00D95479" w:rsidP="00D60327">
            <w:pPr>
              <w:pStyle w:val="a3"/>
              <w:jc w:val="center"/>
              <w:rPr>
                <w:rFonts w:ascii="Times New Roman" w:hAnsi="Times New Roman" w:cs="Times New Roman"/>
              </w:rPr>
            </w:pPr>
          </w:p>
          <w:p w:rsidR="00D95479" w:rsidRPr="00CB756F" w:rsidRDefault="00D95479" w:rsidP="00D60327">
            <w:pPr>
              <w:pStyle w:val="a3"/>
              <w:jc w:val="center"/>
              <w:rPr>
                <w:rFonts w:ascii="Times New Roman" w:hAnsi="Times New Roman" w:cs="Times New Roman"/>
              </w:rPr>
            </w:pP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«__» ____________ 2022 г.</w:t>
            </w:r>
          </w:p>
        </w:tc>
        <w:tc>
          <w:tcPr>
            <w:tcW w:w="1667" w:type="pct"/>
            <w:tcBorders>
              <w:top w:val="nil"/>
              <w:left w:val="nil"/>
              <w:bottom w:val="nil"/>
              <w:right w:val="nil"/>
            </w:tcBorders>
          </w:tcPr>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 xml:space="preserve">________/А.А </w:t>
            </w:r>
            <w:proofErr w:type="spellStart"/>
            <w:r w:rsidRPr="00CB756F">
              <w:rPr>
                <w:rFonts w:ascii="Times New Roman" w:hAnsi="Times New Roman" w:cs="Times New Roman"/>
              </w:rPr>
              <w:t>Луст</w:t>
            </w:r>
            <w:proofErr w:type="spellEnd"/>
            <w:r w:rsidRPr="00CB756F">
              <w:rPr>
                <w:rFonts w:ascii="Times New Roman" w:hAnsi="Times New Roman" w:cs="Times New Roman"/>
                <w:u w:val="single"/>
              </w:rPr>
              <w:t>/</w:t>
            </w:r>
          </w:p>
          <w:p w:rsidR="00D95479" w:rsidRPr="00CB756F" w:rsidRDefault="00D95479" w:rsidP="00D60327">
            <w:pPr>
              <w:pStyle w:val="a3"/>
              <w:jc w:val="center"/>
              <w:rPr>
                <w:rFonts w:ascii="Times New Roman" w:hAnsi="Times New Roman" w:cs="Times New Roman"/>
              </w:rPr>
            </w:pP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Приказ № ___</w:t>
            </w:r>
          </w:p>
          <w:p w:rsidR="00D95479" w:rsidRPr="00CB756F" w:rsidRDefault="00D95479" w:rsidP="00D60327">
            <w:pPr>
              <w:pStyle w:val="a3"/>
              <w:jc w:val="center"/>
              <w:rPr>
                <w:rFonts w:ascii="Times New Roman" w:hAnsi="Times New Roman" w:cs="Times New Roman"/>
              </w:rPr>
            </w:pPr>
            <w:r w:rsidRPr="00CB756F">
              <w:rPr>
                <w:rFonts w:ascii="Times New Roman" w:hAnsi="Times New Roman" w:cs="Times New Roman"/>
              </w:rPr>
              <w:t>«__» ____________ 2022 г.</w:t>
            </w:r>
          </w:p>
          <w:p w:rsidR="00D95479" w:rsidRPr="00CB756F" w:rsidRDefault="00D95479" w:rsidP="00D60327">
            <w:pPr>
              <w:pStyle w:val="a3"/>
              <w:jc w:val="center"/>
              <w:rPr>
                <w:rFonts w:ascii="Times New Roman" w:hAnsi="Times New Roman" w:cs="Times New Roman"/>
              </w:rPr>
            </w:pPr>
          </w:p>
        </w:tc>
      </w:tr>
    </w:tbl>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r w:rsidRPr="00CB756F">
        <w:rPr>
          <w:rFonts w:ascii="Times New Roman" w:hAnsi="Times New Roman" w:cs="Times New Roman"/>
        </w:rPr>
        <w:t>РАБОЧАЯ    ПРОГРАММА</w:t>
      </w:r>
    </w:p>
    <w:p w:rsidR="00D95479" w:rsidRPr="00CB756F" w:rsidRDefault="00D95479" w:rsidP="00D95479">
      <w:pPr>
        <w:pStyle w:val="a3"/>
        <w:jc w:val="center"/>
        <w:rPr>
          <w:rFonts w:ascii="Times New Roman" w:hAnsi="Times New Roman" w:cs="Times New Roman"/>
        </w:rPr>
      </w:pPr>
    </w:p>
    <w:p w:rsidR="00D95479" w:rsidRDefault="00D95479" w:rsidP="00D95479">
      <w:pPr>
        <w:jc w:val="center"/>
        <w:rPr>
          <w:rFonts w:ascii="Times New Roman" w:hAnsi="Times New Roman"/>
        </w:rPr>
      </w:pPr>
      <w:r>
        <w:rPr>
          <w:rFonts w:ascii="Times New Roman" w:hAnsi="Times New Roman"/>
        </w:rPr>
        <w:t>внеурочной деятельности по физике</w:t>
      </w:r>
    </w:p>
    <w:p w:rsidR="00D95479" w:rsidRDefault="00D95479" w:rsidP="00D95479">
      <w:pPr>
        <w:jc w:val="center"/>
        <w:rPr>
          <w:rFonts w:ascii="Times New Roman" w:hAnsi="Times New Roman"/>
        </w:rPr>
      </w:pPr>
      <w:r>
        <w:rPr>
          <w:rFonts w:ascii="Times New Roman" w:hAnsi="Times New Roman"/>
        </w:rPr>
        <w:t>для 7-9 классов</w:t>
      </w:r>
    </w:p>
    <w:p w:rsidR="00D95479" w:rsidRDefault="00D95479" w:rsidP="00D95479">
      <w:pPr>
        <w:jc w:val="center"/>
        <w:rPr>
          <w:rFonts w:ascii="Times New Roman" w:hAnsi="Times New Roman"/>
        </w:rPr>
      </w:pPr>
      <w:r>
        <w:rPr>
          <w:rFonts w:ascii="Times New Roman" w:hAnsi="Times New Roman"/>
        </w:rPr>
        <w:t xml:space="preserve">с использованием оборудования центра «Точка роста» </w:t>
      </w:r>
    </w:p>
    <w:p w:rsidR="00D95479" w:rsidRDefault="00D95479" w:rsidP="00D95479">
      <w:pPr>
        <w:jc w:val="center"/>
      </w:pPr>
      <w:r>
        <w:rPr>
          <w:rFonts w:ascii="Times New Roman" w:hAnsi="Times New Roman"/>
        </w:rPr>
        <w:t>«Экспериментальная физика»</w:t>
      </w: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r w:rsidRPr="00CB756F">
        <w:rPr>
          <w:rFonts w:ascii="Times New Roman" w:hAnsi="Times New Roman" w:cs="Times New Roman"/>
        </w:rPr>
        <w:t>учитель</w:t>
      </w:r>
    </w:p>
    <w:p w:rsidR="00D95479" w:rsidRPr="00CB756F" w:rsidRDefault="00D95479" w:rsidP="00D95479">
      <w:pPr>
        <w:pStyle w:val="a3"/>
        <w:jc w:val="center"/>
        <w:rPr>
          <w:rFonts w:ascii="Times New Roman" w:hAnsi="Times New Roman" w:cs="Times New Roman"/>
        </w:rPr>
      </w:pPr>
      <w:proofErr w:type="spellStart"/>
      <w:r w:rsidRPr="00CB756F">
        <w:rPr>
          <w:rFonts w:ascii="Times New Roman" w:hAnsi="Times New Roman" w:cs="Times New Roman"/>
        </w:rPr>
        <w:t>Моик</w:t>
      </w:r>
      <w:proofErr w:type="spellEnd"/>
      <w:r w:rsidRPr="00CB756F">
        <w:rPr>
          <w:rFonts w:ascii="Times New Roman" w:hAnsi="Times New Roman" w:cs="Times New Roman"/>
        </w:rPr>
        <w:t xml:space="preserve">  Наталия  Николаевна</w:t>
      </w: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CB756F" w:rsidRDefault="00D95479" w:rsidP="00D95479">
      <w:pPr>
        <w:pStyle w:val="a3"/>
        <w:jc w:val="center"/>
        <w:rPr>
          <w:rFonts w:ascii="Times New Roman" w:hAnsi="Times New Roman" w:cs="Times New Roman"/>
        </w:rPr>
      </w:pPr>
    </w:p>
    <w:p w:rsidR="00D95479" w:rsidRPr="00B024CE" w:rsidRDefault="00D95479" w:rsidP="00D95479">
      <w:pPr>
        <w:pStyle w:val="a3"/>
        <w:jc w:val="center"/>
        <w:rPr>
          <w:rFonts w:ascii="Times New Roman" w:hAnsi="Times New Roman" w:cs="Times New Roman"/>
        </w:rPr>
      </w:pPr>
      <w:r w:rsidRPr="00CB756F">
        <w:rPr>
          <w:rFonts w:ascii="Times New Roman" w:hAnsi="Times New Roman" w:cs="Times New Roman"/>
        </w:rPr>
        <w:t>2022/2023 учебный год</w:t>
      </w:r>
    </w:p>
    <w:p w:rsidR="00591BBC" w:rsidRDefault="00591BBC"/>
    <w:p w:rsidR="00D95479" w:rsidRDefault="00D95479"/>
    <w:p w:rsidR="00D60327" w:rsidRPr="003471A2" w:rsidRDefault="003471A2" w:rsidP="003471A2">
      <w:pPr>
        <w:pStyle w:val="a3"/>
        <w:jc w:val="center"/>
        <w:rPr>
          <w:rFonts w:ascii="Times New Roman" w:hAnsi="Times New Roman" w:cs="Times New Roman"/>
        </w:rPr>
      </w:pPr>
      <w:r>
        <w:rPr>
          <w:rFonts w:ascii="Times New Roman" w:hAnsi="Times New Roman" w:cs="Times New Roman"/>
          <w:b/>
        </w:rPr>
        <w:lastRenderedPageBreak/>
        <w:t xml:space="preserve">1. </w:t>
      </w:r>
      <w:r w:rsidR="00D60327" w:rsidRPr="003471A2">
        <w:rPr>
          <w:rFonts w:ascii="Times New Roman" w:hAnsi="Times New Roman" w:cs="Times New Roman"/>
          <w:b/>
        </w:rPr>
        <w:t>Планируемые результаты освоения программы внеурочной деятельности «Эксперимент</w:t>
      </w:r>
      <w:r w:rsidRPr="003471A2">
        <w:rPr>
          <w:rFonts w:ascii="Times New Roman" w:hAnsi="Times New Roman" w:cs="Times New Roman"/>
          <w:b/>
        </w:rPr>
        <w:t>альная</w:t>
      </w:r>
      <w:r w:rsidR="00D60327" w:rsidRPr="003471A2">
        <w:rPr>
          <w:rFonts w:ascii="Times New Roman" w:hAnsi="Times New Roman" w:cs="Times New Roman"/>
          <w:b/>
        </w:rPr>
        <w:t xml:space="preserve"> физик</w:t>
      </w:r>
      <w:r w:rsidRPr="003471A2">
        <w:rPr>
          <w:rFonts w:ascii="Times New Roman" w:hAnsi="Times New Roman" w:cs="Times New Roman"/>
          <w:b/>
        </w:rPr>
        <w:t>а</w:t>
      </w:r>
      <w:r w:rsidR="00D60327" w:rsidRPr="003471A2">
        <w:rPr>
          <w:rFonts w:ascii="Times New Roman" w:hAnsi="Times New Roman" w:cs="Times New Roman"/>
          <w:b/>
        </w:rPr>
        <w:t>»</w:t>
      </w:r>
      <w:r w:rsidR="00D60327" w:rsidRPr="003471A2">
        <w:rPr>
          <w:rFonts w:ascii="Times New Roman" w:hAnsi="Times New Roman" w:cs="Times New Roman"/>
        </w:rPr>
        <w:t xml:space="preserve"> </w:t>
      </w:r>
      <w:r w:rsidR="00D60327" w:rsidRPr="003471A2">
        <w:rPr>
          <w:rFonts w:ascii="Times New Roman" w:hAnsi="Times New Roman" w:cs="Times New Roman"/>
          <w:b/>
        </w:rPr>
        <w:t>(с использованием оборудования «Точка роста») в 7-9 классах.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Реализация программы способствует достижению следующих результатов:</w:t>
      </w:r>
    </w:p>
    <w:p w:rsidR="00D60327" w:rsidRPr="003471A2" w:rsidRDefault="00D60327" w:rsidP="003471A2">
      <w:pPr>
        <w:pStyle w:val="a3"/>
        <w:rPr>
          <w:rFonts w:ascii="Times New Roman" w:hAnsi="Times New Roman" w:cs="Times New Roman"/>
          <w:b/>
        </w:rPr>
      </w:pPr>
      <w:r w:rsidRPr="003471A2">
        <w:rPr>
          <w:rFonts w:ascii="Times New Roman" w:hAnsi="Times New Roman" w:cs="Times New Roman"/>
          <w:b/>
        </w:rPr>
        <w:t>Личностные: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 сфере личностных универсальных учебных действий учащихся: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учебно-познавательный интерес к новому учебному материалу и способам решения новой задачи;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 ориентация на понимание причин успеха во </w:t>
      </w:r>
      <w:proofErr w:type="spellStart"/>
      <w:r w:rsidRPr="003471A2">
        <w:rPr>
          <w:rFonts w:ascii="Times New Roman" w:hAnsi="Times New Roman" w:cs="Times New Roman"/>
        </w:rPr>
        <w:t>внеучебной</w:t>
      </w:r>
      <w:proofErr w:type="spellEnd"/>
      <w:r w:rsidRPr="003471A2">
        <w:rPr>
          <w:rFonts w:ascii="Times New Roman" w:hAnsi="Times New Roman" w:cs="Times New Roman"/>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 способность к самооценке на основе критериев успешности </w:t>
      </w:r>
      <w:proofErr w:type="spellStart"/>
      <w:r w:rsidRPr="003471A2">
        <w:rPr>
          <w:rFonts w:ascii="Times New Roman" w:hAnsi="Times New Roman" w:cs="Times New Roman"/>
        </w:rPr>
        <w:t>внеучебной</w:t>
      </w:r>
      <w:proofErr w:type="spellEnd"/>
      <w:r w:rsidRPr="003471A2">
        <w:rPr>
          <w:rFonts w:ascii="Times New Roman" w:hAnsi="Times New Roman" w:cs="Times New Roman"/>
        </w:rPr>
        <w:t xml:space="preserve">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Обучающийся получит возможность для формирования: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выраженной устойчивой учебно-познавательной мотивации учения;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устойчивого учебно-познавательного интереса к новым общим способам решения задач.</w:t>
      </w:r>
    </w:p>
    <w:p w:rsidR="00D60327" w:rsidRPr="003471A2" w:rsidRDefault="00D60327" w:rsidP="003471A2">
      <w:pPr>
        <w:pStyle w:val="a3"/>
        <w:rPr>
          <w:rFonts w:ascii="Times New Roman" w:hAnsi="Times New Roman" w:cs="Times New Roman"/>
          <w:b/>
        </w:rPr>
      </w:pPr>
      <w:proofErr w:type="spellStart"/>
      <w:r w:rsidRPr="003471A2">
        <w:rPr>
          <w:rFonts w:ascii="Times New Roman" w:hAnsi="Times New Roman" w:cs="Times New Roman"/>
          <w:b/>
        </w:rPr>
        <w:t>Метапредметные</w:t>
      </w:r>
      <w:proofErr w:type="spellEnd"/>
      <w:r w:rsidRPr="003471A2">
        <w:rPr>
          <w:rFonts w:ascii="Times New Roman" w:hAnsi="Times New Roman" w:cs="Times New Roman"/>
          <w:b/>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 сфере регулятивных универсальных учебных действий учащихся: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планировать свои действия в соответствии с поставленной задачей и условиями ее реализации, в том числе во внутреннем плане;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учитывать установленные правила в планировании и контроле способа решения;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осуществлять итоговый и пошаговый контроль по результату;</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адекватно воспринимать предложения и оценку учителей, товарищей, родителей и других людей;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различать способ и результат действия.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Обучающийся получит возможность научится: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в сотрудничестве с учителем ставить новые учебные задачи;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проявлять познавательную инициативу в учебном сотрудничестве;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 сфере познавательных универсальных учебных действий учащихся: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 осуществлять поиск необходимой информации для выполнения </w:t>
      </w:r>
      <w:proofErr w:type="spellStart"/>
      <w:r w:rsidRPr="003471A2">
        <w:rPr>
          <w:rFonts w:ascii="Times New Roman" w:hAnsi="Times New Roman" w:cs="Times New Roman"/>
        </w:rPr>
        <w:t>внеучебных</w:t>
      </w:r>
      <w:proofErr w:type="spellEnd"/>
      <w:r w:rsidRPr="003471A2">
        <w:rPr>
          <w:rFonts w:ascii="Times New Roman" w:hAnsi="Times New Roman" w:cs="Times New Roman"/>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Интернета;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осуществлять запись (фиксацию) выборочной информации об окружающем мире и о себе самом, в том числе с помощью инструментов ИКТ;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строить сообщения, проекты в устной и письменной форме;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проводить сравнение и классификацию по заданным критериям;</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устанавливать причинно-следственные связи в изучаемом круге явлений;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строить рассуждения в форме связи простых суждений об объекте, его строении, свойствах и связах;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Обучающийся получит возможность научиться: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осуществлять расширенный поиск информации с использованием ресурсов библиотек и сети Интернет;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записывать, фиксировать информацию об окружающих явлениях с помощью инструментов ИКТ;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осознанно и произвольно строить сообщения в устной и письменной форме;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осуществлять выбор наиболее эффективных способов решения задач в зависимости от конкретных условий;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строить логическое рассуждение, включающее установление причинно-следственных связей;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 сфере коммуникативных универсальных учебных действий учащихся: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учитывать разные мнения и стремиться к координации различных позиций в сотрудничестве;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формулировать собственное мнение и позицию;</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договариваться и приходить к общему решению в совместной деятельности, в том числе в ситуации столкновения интересов;</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Обучающийся получит возможность научиться: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учитывать и координировать в сотрудничестве отличные от собственной позиции других людей;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учитывать разные мнения и интересы и обосновывать собственную позицию;</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понимать относительность мнений и подходов к решению проблемы;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задавать вопросы, необходимые для организации собственной деятельности и сотрудничества с партнером;</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осуществлять взаимный контроль и оказывать в сотрудничестве необходимую взаимопомощь.</w:t>
      </w:r>
    </w:p>
    <w:p w:rsidR="00D60327" w:rsidRPr="003471A2" w:rsidRDefault="00D60327" w:rsidP="003471A2">
      <w:pPr>
        <w:pStyle w:val="a3"/>
        <w:rPr>
          <w:rFonts w:ascii="Times New Roman" w:hAnsi="Times New Roman" w:cs="Times New Roman"/>
          <w:b/>
        </w:rPr>
      </w:pPr>
      <w:r w:rsidRPr="003471A2">
        <w:rPr>
          <w:rFonts w:ascii="Times New Roman" w:hAnsi="Times New Roman" w:cs="Times New Roman"/>
          <w:b/>
        </w:rPr>
        <w:t>Предметные: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ориентироваться в явлениях и объектах окружающего мира, знать границы их применимости;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понимать определения физических величин и помнить определяющие формулы;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понимать каким физическим принципам и законам подчиняются те или иные объекты и явления природы;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знание модели поиска решений для задач по физике;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знать теоретические основы математики.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примечать модели явлений и объектов окружающего мира;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анализировать условие задачи;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переформулировать и моделировать, заменять исходную задачу другой;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составлять план решения;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выдвигать и проверять предлагаемые для решения гипотезы;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владеть основными умственными операциями, составляющими поиск решения задачи.</w:t>
      </w:r>
    </w:p>
    <w:p w:rsidR="00D60327" w:rsidRPr="003471A2" w:rsidRDefault="00D60327" w:rsidP="003471A2">
      <w:pPr>
        <w:pStyle w:val="a3"/>
        <w:rPr>
          <w:rFonts w:ascii="Times New Roman" w:hAnsi="Times New Roman" w:cs="Times New Roman"/>
        </w:rPr>
      </w:pPr>
    </w:p>
    <w:p w:rsidR="00D60327" w:rsidRPr="003471A2" w:rsidRDefault="003471A2" w:rsidP="003471A2">
      <w:pPr>
        <w:pStyle w:val="a3"/>
        <w:jc w:val="center"/>
        <w:rPr>
          <w:rFonts w:ascii="Times New Roman" w:hAnsi="Times New Roman" w:cs="Times New Roman"/>
          <w:b/>
        </w:rPr>
      </w:pPr>
      <w:r>
        <w:rPr>
          <w:rFonts w:ascii="Times New Roman" w:hAnsi="Times New Roman" w:cs="Times New Roman"/>
          <w:b/>
        </w:rPr>
        <w:t xml:space="preserve">2. </w:t>
      </w:r>
      <w:r w:rsidR="00D60327" w:rsidRPr="003471A2">
        <w:rPr>
          <w:rFonts w:ascii="Times New Roman" w:hAnsi="Times New Roman" w:cs="Times New Roman"/>
          <w:b/>
        </w:rPr>
        <w:t>Содержание программы внеурочной деятельности</w:t>
      </w: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b/>
        </w:rPr>
      </w:pPr>
      <w:r w:rsidRPr="003471A2">
        <w:rPr>
          <w:rFonts w:ascii="Times New Roman" w:hAnsi="Times New Roman" w:cs="Times New Roman"/>
          <w:b/>
        </w:rPr>
        <w:t>7 класс</w:t>
      </w: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Введение. Вводное занятие. Цели и задачи курса. Техника безопасности.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Роль эксперимента в жизни человека.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Теор</w:t>
      </w:r>
      <w:r w:rsidR="003471A2">
        <w:rPr>
          <w:rFonts w:ascii="Times New Roman" w:hAnsi="Times New Roman" w:cs="Times New Roman"/>
          <w:i/>
          <w:iCs/>
        </w:rPr>
        <w:t>етическая работа</w:t>
      </w:r>
      <w:r w:rsidRPr="003471A2">
        <w:rPr>
          <w:rFonts w:ascii="Times New Roman" w:hAnsi="Times New Roman" w:cs="Times New Roman"/>
          <w:i/>
          <w:iCs/>
        </w:rPr>
        <w:t>: </w:t>
      </w:r>
      <w:r w:rsidRPr="003471A2">
        <w:rPr>
          <w:rFonts w:ascii="Times New Roman" w:hAnsi="Times New Roman" w:cs="Times New Roman"/>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Практи</w:t>
      </w:r>
      <w:r w:rsidR="003471A2">
        <w:rPr>
          <w:rFonts w:ascii="Times New Roman" w:hAnsi="Times New Roman" w:cs="Times New Roman"/>
          <w:i/>
          <w:iCs/>
        </w:rPr>
        <w:t>ческая работа</w:t>
      </w:r>
      <w:r w:rsidRPr="003471A2">
        <w:rPr>
          <w:rFonts w:ascii="Times New Roman" w:hAnsi="Times New Roman" w:cs="Times New Roman"/>
          <w:i/>
          <w:iCs/>
        </w:rPr>
        <w:t>: </w:t>
      </w:r>
      <w:r w:rsidRPr="003471A2">
        <w:rPr>
          <w:rFonts w:ascii="Times New Roman" w:hAnsi="Times New Roman" w:cs="Times New Roman"/>
        </w:rPr>
        <w:t>Основы теории погрешностей применять при выполнении экспериментальных задач, практических работ. (с использованием оборудования «Точка роста»)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приборов. Выстраивание гипотез на основании имеющихся данных.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Механика.</w:t>
      </w:r>
    </w:p>
    <w:p w:rsidR="00D60327" w:rsidRPr="003471A2" w:rsidRDefault="003471A2" w:rsidP="003471A2">
      <w:pPr>
        <w:pStyle w:val="a3"/>
        <w:rPr>
          <w:rFonts w:ascii="Times New Roman" w:hAnsi="Times New Roman" w:cs="Times New Roman"/>
        </w:rPr>
      </w:pPr>
      <w:r w:rsidRPr="003471A2">
        <w:rPr>
          <w:rFonts w:ascii="Times New Roman" w:hAnsi="Times New Roman" w:cs="Times New Roman"/>
          <w:i/>
          <w:iCs/>
        </w:rPr>
        <w:t>Теор</w:t>
      </w:r>
      <w:r>
        <w:rPr>
          <w:rFonts w:ascii="Times New Roman" w:hAnsi="Times New Roman" w:cs="Times New Roman"/>
          <w:i/>
          <w:iCs/>
        </w:rPr>
        <w:t>етическая работа</w:t>
      </w:r>
      <w:r w:rsidRPr="003471A2">
        <w:rPr>
          <w:rFonts w:ascii="Times New Roman" w:hAnsi="Times New Roman" w:cs="Times New Roman"/>
          <w:i/>
          <w:iCs/>
        </w:rPr>
        <w:t>: </w:t>
      </w:r>
      <w:r w:rsidR="00D60327" w:rsidRPr="003471A2">
        <w:rPr>
          <w:rFonts w:ascii="Times New Roman" w:hAnsi="Times New Roman" w:cs="Times New Roman"/>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00D60327" w:rsidRPr="003471A2" w:rsidRDefault="003471A2" w:rsidP="003471A2">
      <w:pPr>
        <w:pStyle w:val="a3"/>
        <w:rPr>
          <w:rFonts w:ascii="Times New Roman" w:hAnsi="Times New Roman" w:cs="Times New Roman"/>
        </w:rPr>
      </w:pPr>
      <w:r w:rsidRPr="003471A2">
        <w:rPr>
          <w:rFonts w:ascii="Times New Roman" w:hAnsi="Times New Roman" w:cs="Times New Roman"/>
          <w:i/>
          <w:iCs/>
        </w:rPr>
        <w:t>Практи</w:t>
      </w:r>
      <w:r>
        <w:rPr>
          <w:rFonts w:ascii="Times New Roman" w:hAnsi="Times New Roman" w:cs="Times New Roman"/>
          <w:i/>
          <w:iCs/>
        </w:rPr>
        <w:t>ческая работа</w:t>
      </w:r>
      <w:r w:rsidRPr="003471A2">
        <w:rPr>
          <w:rFonts w:ascii="Times New Roman" w:hAnsi="Times New Roman" w:cs="Times New Roman"/>
          <w:i/>
          <w:iCs/>
        </w:rPr>
        <w:t>: </w:t>
      </w:r>
      <w:r w:rsidR="00D60327" w:rsidRPr="003471A2">
        <w:rPr>
          <w:rFonts w:ascii="Times New Roman" w:hAnsi="Times New Roman" w:cs="Times New Roman"/>
        </w:rPr>
        <w:t xml:space="preserve">Исследование зависимости силы упругости, возникающей в пружине, от степени деформации пружины. Определение коэффициента трения на </w:t>
      </w:r>
      <w:proofErr w:type="spellStart"/>
      <w:r w:rsidR="00D60327" w:rsidRPr="003471A2">
        <w:rPr>
          <w:rFonts w:ascii="Times New Roman" w:hAnsi="Times New Roman" w:cs="Times New Roman"/>
        </w:rPr>
        <w:t>трибометре</w:t>
      </w:r>
      <w:proofErr w:type="spellEnd"/>
      <w:r w:rsidR="00D60327" w:rsidRPr="003471A2">
        <w:rPr>
          <w:rFonts w:ascii="Times New Roman" w:hAnsi="Times New Roman" w:cs="Times New Roman"/>
        </w:rPr>
        <w:t>. (с использованием оборудования «Точка роста»)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Исследование зависимости силы трения от силы нормального давления.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(с использованием оборудования «Точка роста»).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D60327" w:rsidRPr="003471A2" w:rsidRDefault="003471A2" w:rsidP="003471A2">
      <w:pPr>
        <w:pStyle w:val="a3"/>
        <w:rPr>
          <w:rFonts w:ascii="Times New Roman" w:hAnsi="Times New Roman" w:cs="Times New Roman"/>
        </w:rPr>
      </w:pPr>
      <w:r>
        <w:rPr>
          <w:rFonts w:ascii="Times New Roman" w:hAnsi="Times New Roman" w:cs="Times New Roman"/>
        </w:rPr>
        <w:t>Г</w:t>
      </w:r>
      <w:r w:rsidR="00D60327" w:rsidRPr="003471A2">
        <w:rPr>
          <w:rFonts w:ascii="Times New Roman" w:hAnsi="Times New Roman" w:cs="Times New Roman"/>
        </w:rPr>
        <w:t>идростатика.</w:t>
      </w:r>
    </w:p>
    <w:p w:rsidR="00D60327" w:rsidRPr="003471A2" w:rsidRDefault="003471A2" w:rsidP="003471A2">
      <w:pPr>
        <w:pStyle w:val="a3"/>
        <w:rPr>
          <w:rFonts w:ascii="Times New Roman" w:hAnsi="Times New Roman" w:cs="Times New Roman"/>
        </w:rPr>
      </w:pPr>
      <w:r w:rsidRPr="003471A2">
        <w:rPr>
          <w:rFonts w:ascii="Times New Roman" w:hAnsi="Times New Roman" w:cs="Times New Roman"/>
          <w:i/>
          <w:iCs/>
        </w:rPr>
        <w:t>Теор</w:t>
      </w:r>
      <w:r>
        <w:rPr>
          <w:rFonts w:ascii="Times New Roman" w:hAnsi="Times New Roman" w:cs="Times New Roman"/>
          <w:i/>
          <w:iCs/>
        </w:rPr>
        <w:t>етическая работа</w:t>
      </w:r>
      <w:r w:rsidRPr="003471A2">
        <w:rPr>
          <w:rFonts w:ascii="Times New Roman" w:hAnsi="Times New Roman" w:cs="Times New Roman"/>
          <w:i/>
          <w:iCs/>
        </w:rPr>
        <w:t>: </w:t>
      </w:r>
      <w:r w:rsidR="00D60327" w:rsidRPr="003471A2">
        <w:rPr>
          <w:rFonts w:ascii="Times New Roman" w:hAnsi="Times New Roman" w:cs="Times New Roman"/>
        </w:rPr>
        <w:t>Закон Архимеда, Закон Паскаля, гидростатическое давление, сообщающиеся сосуды, гидравлические машины.</w:t>
      </w:r>
    </w:p>
    <w:p w:rsidR="00D60327" w:rsidRPr="003471A2" w:rsidRDefault="003471A2" w:rsidP="003471A2">
      <w:pPr>
        <w:pStyle w:val="a3"/>
        <w:rPr>
          <w:rFonts w:ascii="Times New Roman" w:hAnsi="Times New Roman" w:cs="Times New Roman"/>
        </w:rPr>
      </w:pPr>
      <w:r w:rsidRPr="003471A2">
        <w:rPr>
          <w:rFonts w:ascii="Times New Roman" w:hAnsi="Times New Roman" w:cs="Times New Roman"/>
          <w:i/>
          <w:iCs/>
        </w:rPr>
        <w:t>Практи</w:t>
      </w:r>
      <w:r>
        <w:rPr>
          <w:rFonts w:ascii="Times New Roman" w:hAnsi="Times New Roman" w:cs="Times New Roman"/>
          <w:i/>
          <w:iCs/>
        </w:rPr>
        <w:t>ческая работа</w:t>
      </w:r>
      <w:r w:rsidRPr="003471A2">
        <w:rPr>
          <w:rFonts w:ascii="Times New Roman" w:hAnsi="Times New Roman" w:cs="Times New Roman"/>
          <w:i/>
          <w:iCs/>
        </w:rPr>
        <w:t>: </w:t>
      </w:r>
      <w:r w:rsidR="00D60327" w:rsidRPr="003471A2">
        <w:rPr>
          <w:rFonts w:ascii="Times New Roman" w:hAnsi="Times New Roman" w:cs="Times New Roman"/>
          <w:i/>
          <w:iCs/>
        </w:rPr>
        <w:t>задачи: </w:t>
      </w:r>
      <w:r w:rsidR="00D60327" w:rsidRPr="003471A2">
        <w:rPr>
          <w:rFonts w:ascii="Times New Roman" w:hAnsi="Times New Roman" w:cs="Times New Roman"/>
        </w:rPr>
        <w:t>выталкивающая сила в различных системах; приборы в задачах (сообщающиеся сосуды, гидравлические машины, рычаги, блоки). Экспериментальные задания: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1)измерение силы Архимеда, 2)измерение момента силы, действующего на рычаг, 3)измерение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работы силы упругости при подъеме груза с помощью подвижного или неподвижного </w:t>
      </w:r>
      <w:proofErr w:type="gramStart"/>
      <w:r w:rsidRPr="003471A2">
        <w:rPr>
          <w:rFonts w:ascii="Times New Roman" w:hAnsi="Times New Roman" w:cs="Times New Roman"/>
        </w:rPr>
        <w:t>блока.(</w:t>
      </w:r>
      <w:proofErr w:type="gramEnd"/>
      <w:r w:rsidRPr="003471A2">
        <w:rPr>
          <w:rFonts w:ascii="Times New Roman" w:hAnsi="Times New Roman" w:cs="Times New Roman"/>
        </w:rPr>
        <w:t>с использованием оборудования «Точка роста»)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Статика.</w:t>
      </w:r>
    </w:p>
    <w:p w:rsidR="00D60327" w:rsidRPr="003471A2" w:rsidRDefault="003471A2" w:rsidP="003471A2">
      <w:pPr>
        <w:pStyle w:val="a3"/>
        <w:rPr>
          <w:rFonts w:ascii="Times New Roman" w:hAnsi="Times New Roman" w:cs="Times New Roman"/>
        </w:rPr>
      </w:pPr>
      <w:r w:rsidRPr="003471A2">
        <w:rPr>
          <w:rFonts w:ascii="Times New Roman" w:hAnsi="Times New Roman" w:cs="Times New Roman"/>
          <w:i/>
          <w:iCs/>
        </w:rPr>
        <w:t>Теор</w:t>
      </w:r>
      <w:r>
        <w:rPr>
          <w:rFonts w:ascii="Times New Roman" w:hAnsi="Times New Roman" w:cs="Times New Roman"/>
          <w:i/>
          <w:iCs/>
        </w:rPr>
        <w:t>етическая работа</w:t>
      </w:r>
      <w:r w:rsidRPr="003471A2">
        <w:rPr>
          <w:rFonts w:ascii="Times New Roman" w:hAnsi="Times New Roman" w:cs="Times New Roman"/>
          <w:i/>
          <w:iCs/>
        </w:rPr>
        <w:t>: </w:t>
      </w:r>
      <w:r w:rsidR="00D60327" w:rsidRPr="003471A2">
        <w:rPr>
          <w:rFonts w:ascii="Times New Roman" w:hAnsi="Times New Roman" w:cs="Times New Roman"/>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00D60327" w:rsidRPr="003471A2" w:rsidRDefault="003471A2" w:rsidP="003471A2">
      <w:pPr>
        <w:pStyle w:val="a3"/>
        <w:rPr>
          <w:rFonts w:ascii="Times New Roman" w:hAnsi="Times New Roman" w:cs="Times New Roman"/>
        </w:rPr>
      </w:pPr>
      <w:r w:rsidRPr="003471A2">
        <w:rPr>
          <w:rFonts w:ascii="Times New Roman" w:hAnsi="Times New Roman" w:cs="Times New Roman"/>
          <w:i/>
          <w:iCs/>
        </w:rPr>
        <w:t>Практи</w:t>
      </w:r>
      <w:r>
        <w:rPr>
          <w:rFonts w:ascii="Times New Roman" w:hAnsi="Times New Roman" w:cs="Times New Roman"/>
          <w:i/>
          <w:iCs/>
        </w:rPr>
        <w:t>ческая работа</w:t>
      </w:r>
      <w:r w:rsidRPr="003471A2">
        <w:rPr>
          <w:rFonts w:ascii="Times New Roman" w:hAnsi="Times New Roman" w:cs="Times New Roman"/>
          <w:i/>
          <w:iCs/>
        </w:rPr>
        <w:t>: </w:t>
      </w:r>
      <w:r w:rsidR="00D60327" w:rsidRPr="003471A2">
        <w:rPr>
          <w:rFonts w:ascii="Times New Roman" w:hAnsi="Times New Roman" w:cs="Times New Roman"/>
        </w:rPr>
        <w:t>Изготовление работающей системы блоков.</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w:t>
      </w:r>
      <w:proofErr w:type="spellStart"/>
      <w:r w:rsidRPr="003471A2">
        <w:rPr>
          <w:rFonts w:ascii="Times New Roman" w:hAnsi="Times New Roman" w:cs="Times New Roman"/>
        </w:rPr>
        <w:t>взаимооценку</w:t>
      </w:r>
      <w:proofErr w:type="spellEnd"/>
      <w:r w:rsidRPr="003471A2">
        <w:rPr>
          <w:rFonts w:ascii="Times New Roman" w:hAnsi="Times New Roman" w:cs="Times New Roman"/>
        </w:rPr>
        <w:t xml:space="preserve"> деятельности. Участие в диалоге в соответствии с правилами речевого поведения.</w:t>
      </w: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8 класс</w:t>
      </w: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Тепловые явления.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Тепловое расширение тел. Процессы плавления и отвердевания, испарения 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конденсации. Теплопередача. Влажность воздуха на разных континентах.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Демонстрации: </w:t>
      </w:r>
      <w:r w:rsidRPr="003471A2">
        <w:rPr>
          <w:rFonts w:ascii="Times New Roman" w:hAnsi="Times New Roman" w:cs="Times New Roman"/>
        </w:rPr>
        <w:t xml:space="preserve">1. Наблюдение таяния льда в воде. 2. Скорости испарения различных жидкостей. 3. </w:t>
      </w:r>
      <w:r w:rsidRPr="003471A2">
        <w:rPr>
          <w:rFonts w:ascii="Times New Roman" w:hAnsi="Times New Roman" w:cs="Times New Roman"/>
        </w:rPr>
        <w:lastRenderedPageBreak/>
        <w:t>Тепловые двигатели будущего.</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Лабораторные работы </w:t>
      </w:r>
      <w:r w:rsidRPr="003471A2">
        <w:rPr>
          <w:rFonts w:ascii="Times New Roman" w:hAnsi="Times New Roman" w:cs="Times New Roman"/>
        </w:rPr>
        <w:t>(с использованием оборудования «Точка роста»)</w:t>
      </w:r>
      <w:r w:rsidRPr="003471A2">
        <w:rPr>
          <w:rFonts w:ascii="Times New Roman" w:hAnsi="Times New Roman" w:cs="Times New Roman"/>
          <w:i/>
          <w:iCs/>
        </w:rPr>
        <w:t>: </w:t>
      </w:r>
      <w:r w:rsidRPr="003471A2">
        <w:rPr>
          <w:rFonts w:ascii="Times New Roman" w:hAnsi="Times New Roman" w:cs="Times New Roman"/>
        </w:rPr>
        <w:t>1. Изменения длины тела при нагревании и охлаждении. 2. Отливка парафинового солдатика. 3. Наблюдение за плавлением льда 4. От чего зависит скорость испарения жидкости? 5. Наблюдение теплопроводности воды и воздуха.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поведения.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Электрические явления.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Микромир. Модели атома, существовавшие до начала XIX. История открытия и действия гальванического элемента. История создания </w:t>
      </w:r>
      <w:proofErr w:type="spellStart"/>
      <w:r w:rsidRPr="003471A2">
        <w:rPr>
          <w:rFonts w:ascii="Times New Roman" w:hAnsi="Times New Roman" w:cs="Times New Roman"/>
        </w:rPr>
        <w:t>электрофорной</w:t>
      </w:r>
      <w:proofErr w:type="spellEnd"/>
      <w:r w:rsidRPr="003471A2">
        <w:rPr>
          <w:rFonts w:ascii="Times New Roman" w:hAnsi="Times New Roman" w:cs="Times New Roman"/>
        </w:rPr>
        <w:t xml:space="preserve"> машины. Опыт Вольта. Электрический ток в электролитах.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Демонстрации:</w:t>
      </w:r>
      <w:r w:rsidRPr="003471A2">
        <w:rPr>
          <w:rFonts w:ascii="Times New Roman" w:hAnsi="Times New Roman" w:cs="Times New Roman"/>
        </w:rPr>
        <w:t> (с использованием оборудования «Точка роста»)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1. Модели атомов. 2. Гальванические элементы. 3. </w:t>
      </w:r>
      <w:proofErr w:type="spellStart"/>
      <w:r w:rsidRPr="003471A2">
        <w:rPr>
          <w:rFonts w:ascii="Times New Roman" w:hAnsi="Times New Roman" w:cs="Times New Roman"/>
        </w:rPr>
        <w:t>Электрофорной</w:t>
      </w:r>
      <w:proofErr w:type="spellEnd"/>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машины. 4. Опыты Вольта и </w:t>
      </w:r>
      <w:proofErr w:type="spellStart"/>
      <w:r w:rsidRPr="003471A2">
        <w:rPr>
          <w:rFonts w:ascii="Times New Roman" w:hAnsi="Times New Roman" w:cs="Times New Roman"/>
        </w:rPr>
        <w:t>Гальвани</w:t>
      </w:r>
      <w:proofErr w:type="spellEnd"/>
      <w:r w:rsidRPr="003471A2">
        <w:rPr>
          <w:rFonts w:ascii="Times New Roman" w:hAnsi="Times New Roman" w:cs="Times New Roman"/>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Лабораторные работы: </w:t>
      </w:r>
      <w:r w:rsidRPr="003471A2">
        <w:rPr>
          <w:rFonts w:ascii="Times New Roman" w:hAnsi="Times New Roman" w:cs="Times New Roman"/>
        </w:rPr>
        <w:t>1. Создание гальванических элементов из подручных средств. 2. Электрический ток в жидкостях создания «золотого ключика</w:t>
      </w:r>
      <w:proofErr w:type="gramStart"/>
      <w:r w:rsidRPr="003471A2">
        <w:rPr>
          <w:rFonts w:ascii="Times New Roman" w:hAnsi="Times New Roman" w:cs="Times New Roman"/>
        </w:rPr>
        <w:t>» .</w:t>
      </w:r>
      <w:proofErr w:type="gramEnd"/>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w:t>
      </w:r>
      <w:r w:rsidRPr="003471A2">
        <w:rPr>
          <w:rFonts w:ascii="Times New Roman" w:hAnsi="Times New Roman" w:cs="Times New Roman"/>
        </w:rPr>
        <w:t>основных видов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Электромагнитные явления.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Демонстрации </w:t>
      </w:r>
      <w:r w:rsidRPr="003471A2">
        <w:rPr>
          <w:rFonts w:ascii="Times New Roman" w:hAnsi="Times New Roman" w:cs="Times New Roman"/>
        </w:rPr>
        <w:t>(с использованием оборудования «Точка роста»)</w:t>
      </w:r>
      <w:r w:rsidRPr="003471A2">
        <w:rPr>
          <w:rFonts w:ascii="Times New Roman" w:hAnsi="Times New Roman" w:cs="Times New Roman"/>
          <w:i/>
          <w:iCs/>
        </w:rPr>
        <w:t>: </w:t>
      </w:r>
      <w:r w:rsidRPr="003471A2">
        <w:rPr>
          <w:rFonts w:ascii="Times New Roman" w:hAnsi="Times New Roman" w:cs="Times New Roman"/>
        </w:rPr>
        <w:t>1. Наглядность поведения веществ в магнитном поле. 2. Презентации о</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магнитном поле Земли и о магнитных бурях. 3. Демонстрация разновидностей электроизмерительных приборов. 4. Наглядность разновидностей электродвигателей.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Лабораторные работы: </w:t>
      </w:r>
      <w:r w:rsidRPr="003471A2">
        <w:rPr>
          <w:rFonts w:ascii="Times New Roman" w:hAnsi="Times New Roman" w:cs="Times New Roman"/>
        </w:rPr>
        <w:t>1. Исследование различных электроизмерительных приборов.</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взаимоконтроль.</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Оптические явления.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преломлением света. Миражи. Развитие волоконной оптики. Использование законов света в технике.</w:t>
      </w:r>
    </w:p>
    <w:p w:rsidR="00D60327" w:rsidRPr="003471A2" w:rsidRDefault="00D60327" w:rsidP="003471A2">
      <w:pPr>
        <w:pStyle w:val="a3"/>
        <w:rPr>
          <w:rFonts w:ascii="Times New Roman" w:hAnsi="Times New Roman" w:cs="Times New Roman"/>
        </w:rPr>
      </w:pPr>
      <w:proofErr w:type="gramStart"/>
      <w:r w:rsidRPr="003471A2">
        <w:rPr>
          <w:rFonts w:ascii="Times New Roman" w:hAnsi="Times New Roman" w:cs="Times New Roman"/>
          <w:i/>
          <w:iCs/>
        </w:rPr>
        <w:t>Демонстрации</w:t>
      </w:r>
      <w:r w:rsidRPr="003471A2">
        <w:rPr>
          <w:rFonts w:ascii="Times New Roman" w:hAnsi="Times New Roman" w:cs="Times New Roman"/>
        </w:rPr>
        <w:t>(</w:t>
      </w:r>
      <w:proofErr w:type="gramEnd"/>
      <w:r w:rsidRPr="003471A2">
        <w:rPr>
          <w:rFonts w:ascii="Times New Roman" w:hAnsi="Times New Roman" w:cs="Times New Roman"/>
        </w:rPr>
        <w:t>с использованием оборудования «Точка роста»)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 Различные источники света. 2. Изображение предмета в нескольких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плоских зеркалах. 3. Изображение в вогнутых зеркалах. 4. Использование волоконной оптики. 5. Устройство фотоаппаратов, кинопроекторов, калейдоскопов.</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lastRenderedPageBreak/>
        <w:t>Лабораторные работы: </w:t>
      </w:r>
      <w:r w:rsidRPr="003471A2">
        <w:rPr>
          <w:rFonts w:ascii="Times New Roman" w:hAnsi="Times New Roman" w:cs="Times New Roman"/>
        </w:rPr>
        <w:t>1. Изготовление камеры - обскура и исследование изображения с помощью модели. 2. Практическое применение плоских зеркал. 3. Практическое использование вогнутых зеркал. 4. Изготовление перископа и наблюдения с помощью модели.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учебных действий. Осознают свои действия. Имеют навыки конструктивного общения в малых группах.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Человек и природа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w:t>
      </w:r>
      <w:proofErr w:type="spellStart"/>
      <w:r w:rsidRPr="003471A2">
        <w:rPr>
          <w:rFonts w:ascii="Times New Roman" w:hAnsi="Times New Roman" w:cs="Times New Roman"/>
        </w:rPr>
        <w:t>экологичных</w:t>
      </w:r>
      <w:proofErr w:type="spellEnd"/>
      <w:r w:rsidRPr="003471A2">
        <w:rPr>
          <w:rFonts w:ascii="Times New Roman" w:hAnsi="Times New Roman" w:cs="Times New Roman"/>
        </w:rPr>
        <w:t xml:space="preserve"> и безопасных технологий. Наука и безопасность людей.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Демонстрации: </w:t>
      </w:r>
      <w:r w:rsidRPr="003471A2">
        <w:rPr>
          <w:rFonts w:ascii="Times New Roman" w:hAnsi="Times New Roman" w:cs="Times New Roman"/>
        </w:rPr>
        <w:t>1. фотоматериалы и слайды по теме.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Лабораторные работы: </w:t>
      </w:r>
      <w:proofErr w:type="gramStart"/>
      <w:r w:rsidRPr="003471A2">
        <w:rPr>
          <w:rFonts w:ascii="Times New Roman" w:hAnsi="Times New Roman" w:cs="Times New Roman"/>
        </w:rPr>
        <w:t>1.Изучение</w:t>
      </w:r>
      <w:proofErr w:type="gramEnd"/>
      <w:r w:rsidRPr="003471A2">
        <w:rPr>
          <w:rFonts w:ascii="Times New Roman" w:hAnsi="Times New Roman" w:cs="Times New Roman"/>
        </w:rPr>
        <w:t xml:space="preserve"> действий средств связи, радио и телевидения.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Самостоятельно формулируют познавательную задачу. Умеют (или развивают) способность с помощью вопросов добывать недостающую информацию.</w:t>
      </w: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9 класс</w:t>
      </w: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Кинематика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 ускорение при равномерном движении по окружности.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 xml:space="preserve">Лабораторные </w:t>
      </w:r>
      <w:proofErr w:type="gramStart"/>
      <w:r w:rsidRPr="003471A2">
        <w:rPr>
          <w:rFonts w:ascii="Times New Roman" w:hAnsi="Times New Roman" w:cs="Times New Roman"/>
          <w:i/>
          <w:iCs/>
        </w:rPr>
        <w:t>работы</w:t>
      </w:r>
      <w:r w:rsidRPr="003471A2">
        <w:rPr>
          <w:rFonts w:ascii="Times New Roman" w:hAnsi="Times New Roman" w:cs="Times New Roman"/>
        </w:rPr>
        <w:t>(</w:t>
      </w:r>
      <w:proofErr w:type="gramEnd"/>
      <w:r w:rsidRPr="003471A2">
        <w:rPr>
          <w:rFonts w:ascii="Times New Roman" w:hAnsi="Times New Roman" w:cs="Times New Roman"/>
        </w:rPr>
        <w:t>с использованием оборудования «Точка роста»)</w:t>
      </w:r>
      <w:r w:rsidRPr="003471A2">
        <w:rPr>
          <w:rFonts w:ascii="Times New Roman" w:hAnsi="Times New Roman" w:cs="Times New Roman"/>
          <w:i/>
          <w:iCs/>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Изучение движения свободно падающего тела.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Изучение движения по окружности.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Примерные темы проектных и исследовательских работ: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Определение скорости равномерного движения при использовании тренажера «беговая дорожка».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Историческая реконструкция опытов Галилея по определению ускорения свободного падения тел.</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Принципы работы приборов для измерения скоростей и ускорений.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Применение свободного падения для измерения реакции человека.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Расчет траектории движения персонажей рассказов </w:t>
      </w:r>
      <w:proofErr w:type="spellStart"/>
      <w:r w:rsidRPr="003471A2">
        <w:rPr>
          <w:rFonts w:ascii="Times New Roman" w:hAnsi="Times New Roman" w:cs="Times New Roman"/>
        </w:rPr>
        <w:t>Р.Распэ</w:t>
      </w:r>
      <w:proofErr w:type="spellEnd"/>
      <w:r w:rsidRPr="003471A2">
        <w:rPr>
          <w:rFonts w:ascii="Times New Roman" w:hAnsi="Times New Roman" w:cs="Times New Roman"/>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 </w:t>
      </w:r>
      <w:r w:rsidRPr="003471A2">
        <w:rPr>
          <w:rFonts w:ascii="Times New Roman" w:hAnsi="Times New Roman" w:cs="Times New Roman"/>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Динамика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Солнечная система. История развития представлений о Вселенной. Строение и эволюция Вселенной.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 xml:space="preserve">Лабораторные </w:t>
      </w:r>
      <w:proofErr w:type="gramStart"/>
      <w:r w:rsidRPr="003471A2">
        <w:rPr>
          <w:rFonts w:ascii="Times New Roman" w:hAnsi="Times New Roman" w:cs="Times New Roman"/>
          <w:i/>
          <w:iCs/>
        </w:rPr>
        <w:t>работы</w:t>
      </w:r>
      <w:r w:rsidRPr="003471A2">
        <w:rPr>
          <w:rFonts w:ascii="Times New Roman" w:hAnsi="Times New Roman" w:cs="Times New Roman"/>
        </w:rPr>
        <w:t>(</w:t>
      </w:r>
      <w:proofErr w:type="gramEnd"/>
      <w:r w:rsidRPr="003471A2">
        <w:rPr>
          <w:rFonts w:ascii="Times New Roman" w:hAnsi="Times New Roman" w:cs="Times New Roman"/>
        </w:rPr>
        <w:t>с использованием оборудования «Точка роста»)</w:t>
      </w:r>
      <w:r w:rsidRPr="003471A2">
        <w:rPr>
          <w:rFonts w:ascii="Times New Roman" w:hAnsi="Times New Roman" w:cs="Times New Roman"/>
          <w:i/>
          <w:iCs/>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Измерение массы тела с использованием векторного разложения силы. Изучение кинематики и динамики равноускоренного движения (на примере машины </w:t>
      </w:r>
      <w:proofErr w:type="spellStart"/>
      <w:r w:rsidRPr="003471A2">
        <w:rPr>
          <w:rFonts w:ascii="Times New Roman" w:hAnsi="Times New Roman" w:cs="Times New Roman"/>
        </w:rPr>
        <w:t>Атвуда</w:t>
      </w:r>
      <w:proofErr w:type="spellEnd"/>
      <w:r w:rsidRPr="003471A2">
        <w:rPr>
          <w:rFonts w:ascii="Times New Roman" w:hAnsi="Times New Roman" w:cs="Times New Roman"/>
        </w:rPr>
        <w:t xml:space="preserve">). И </w:t>
      </w:r>
      <w:proofErr w:type="spellStart"/>
      <w:r w:rsidRPr="003471A2">
        <w:rPr>
          <w:rFonts w:ascii="Times New Roman" w:hAnsi="Times New Roman" w:cs="Times New Roman"/>
        </w:rPr>
        <w:t>зучение</w:t>
      </w:r>
      <w:proofErr w:type="spellEnd"/>
      <w:r w:rsidRPr="003471A2">
        <w:rPr>
          <w:rFonts w:ascii="Times New Roman" w:hAnsi="Times New Roman" w:cs="Times New Roman"/>
        </w:rPr>
        <w:t xml:space="preserve"> трения скольжения.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Примерные темы проектных и исследовательских работ: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Историческая реконструкция опытов Кулона и </w:t>
      </w:r>
      <w:proofErr w:type="spellStart"/>
      <w:r w:rsidRPr="003471A2">
        <w:rPr>
          <w:rFonts w:ascii="Times New Roman" w:hAnsi="Times New Roman" w:cs="Times New Roman"/>
        </w:rPr>
        <w:t>Амонтона</w:t>
      </w:r>
      <w:proofErr w:type="spellEnd"/>
      <w:r w:rsidRPr="003471A2">
        <w:rPr>
          <w:rFonts w:ascii="Times New Roman" w:hAnsi="Times New Roman" w:cs="Times New Roman"/>
        </w:rPr>
        <w:t xml:space="preserve"> по определению величины силы трения скольжения. Первые искусственные спутники Земли.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Как отличаются механические процессы на Земле от механических процессов в космосе? Тела </w:t>
      </w:r>
      <w:r w:rsidRPr="003471A2">
        <w:rPr>
          <w:rFonts w:ascii="Times New Roman" w:hAnsi="Times New Roman" w:cs="Times New Roman"/>
        </w:rPr>
        <w:lastRenderedPageBreak/>
        <w:t>Солнечной системы. Открытия на кончике пера.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 </w:t>
      </w:r>
      <w:r w:rsidRPr="003471A2">
        <w:rPr>
          <w:rFonts w:ascii="Times New Roman" w:hAnsi="Times New Roman" w:cs="Times New Roman"/>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Импульс. Закон сохранения импульса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Импульс. Изменение импульса материальной точки. Система тел. Закон сохранения импульса.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Примерные темы проектных и исследовательских работ: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Реактивное движение в природе. Расследование ДТП с помощью закона сохранения импульса.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 </w:t>
      </w:r>
      <w:r w:rsidRPr="003471A2">
        <w:rPr>
          <w:rFonts w:ascii="Times New Roman" w:hAnsi="Times New Roman" w:cs="Times New Roman"/>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Статика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Равновесие тела. Момент силы. Условия равновесия твердого тела. Простые механизмы.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 xml:space="preserve">Лабораторные </w:t>
      </w:r>
      <w:proofErr w:type="gramStart"/>
      <w:r w:rsidRPr="003471A2">
        <w:rPr>
          <w:rFonts w:ascii="Times New Roman" w:hAnsi="Times New Roman" w:cs="Times New Roman"/>
          <w:i/>
          <w:iCs/>
        </w:rPr>
        <w:t>работы</w:t>
      </w:r>
      <w:r w:rsidRPr="003471A2">
        <w:rPr>
          <w:rFonts w:ascii="Times New Roman" w:hAnsi="Times New Roman" w:cs="Times New Roman"/>
        </w:rPr>
        <w:t>(</w:t>
      </w:r>
      <w:proofErr w:type="gramEnd"/>
      <w:r w:rsidRPr="003471A2">
        <w:rPr>
          <w:rFonts w:ascii="Times New Roman" w:hAnsi="Times New Roman" w:cs="Times New Roman"/>
        </w:rPr>
        <w:t>с использованием оборудования «Точка роста»)</w:t>
      </w:r>
      <w:r w:rsidRPr="003471A2">
        <w:rPr>
          <w:rFonts w:ascii="Times New Roman" w:hAnsi="Times New Roman" w:cs="Times New Roman"/>
          <w:i/>
          <w:iCs/>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Определение центров масс различных тел (три способа).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Примерные темы проектных и исследовательских работ: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Применение простых механизмов в строительстве: от землянки до небоскреба. Исследование конструкции велосипеда.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 </w:t>
      </w:r>
      <w:r w:rsidRPr="003471A2">
        <w:rPr>
          <w:rFonts w:ascii="Times New Roman" w:hAnsi="Times New Roman" w:cs="Times New Roman"/>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Механические колебания и волны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 xml:space="preserve">Лабораторные </w:t>
      </w:r>
      <w:proofErr w:type="gramStart"/>
      <w:r w:rsidRPr="003471A2">
        <w:rPr>
          <w:rFonts w:ascii="Times New Roman" w:hAnsi="Times New Roman" w:cs="Times New Roman"/>
          <w:i/>
          <w:iCs/>
        </w:rPr>
        <w:t>работы</w:t>
      </w:r>
      <w:r w:rsidRPr="003471A2">
        <w:rPr>
          <w:rFonts w:ascii="Times New Roman" w:hAnsi="Times New Roman" w:cs="Times New Roman"/>
        </w:rPr>
        <w:t>(</w:t>
      </w:r>
      <w:proofErr w:type="gramEnd"/>
      <w:r w:rsidRPr="003471A2">
        <w:rPr>
          <w:rFonts w:ascii="Times New Roman" w:hAnsi="Times New Roman" w:cs="Times New Roman"/>
        </w:rPr>
        <w:t>с использованием оборудования «Точка роста»)</w:t>
      </w:r>
      <w:r w:rsidRPr="003471A2">
        <w:rPr>
          <w:rFonts w:ascii="Times New Roman" w:hAnsi="Times New Roman" w:cs="Times New Roman"/>
          <w:i/>
          <w:iCs/>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Изучение колебаний нитяного маятника.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Примерные темы проектных и исследовательских работ: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Струнные музыкальные инструменты. Колебательные системы в природе и технике.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 </w:t>
      </w:r>
      <w:r w:rsidRPr="003471A2">
        <w:rPr>
          <w:rFonts w:ascii="Times New Roman" w:hAnsi="Times New Roman" w:cs="Times New Roman"/>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Электромагнитные колебания и волны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Переменный электрический ток. Колебательный контур. Вынужденные и свободные ЭМ колебания. ЭМ волны и их свойства.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Примерные темы проектных и исследовательских работ: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Принципы радиосвязи и телевидения. Влияние ЭМ излучений на живые организмы. Изготовление установки для демонстрации опытов по ЭМИ.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Электромагнитное излучение СВЧ-печи. Историческая реконструкция опытов Ампера.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 </w:t>
      </w:r>
      <w:r w:rsidRPr="003471A2">
        <w:rPr>
          <w:rFonts w:ascii="Times New Roman" w:hAnsi="Times New Roman" w:cs="Times New Roman"/>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Оптика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Источники света. Действия света. Закон прямолинейного распространения света. Закон отражения света. Построение изображений в плоском зеркале.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 xml:space="preserve">Лабораторные </w:t>
      </w:r>
      <w:proofErr w:type="gramStart"/>
      <w:r w:rsidRPr="003471A2">
        <w:rPr>
          <w:rFonts w:ascii="Times New Roman" w:hAnsi="Times New Roman" w:cs="Times New Roman"/>
          <w:i/>
          <w:iCs/>
        </w:rPr>
        <w:t>работы</w:t>
      </w:r>
      <w:r w:rsidRPr="003471A2">
        <w:rPr>
          <w:rFonts w:ascii="Times New Roman" w:hAnsi="Times New Roman" w:cs="Times New Roman"/>
        </w:rPr>
        <w:t>(</w:t>
      </w:r>
      <w:proofErr w:type="gramEnd"/>
      <w:r w:rsidRPr="003471A2">
        <w:rPr>
          <w:rFonts w:ascii="Times New Roman" w:hAnsi="Times New Roman" w:cs="Times New Roman"/>
        </w:rPr>
        <w:t>с использованием оборудования «Точка роста»)</w:t>
      </w:r>
      <w:r w:rsidRPr="003471A2">
        <w:rPr>
          <w:rFonts w:ascii="Times New Roman" w:hAnsi="Times New Roman" w:cs="Times New Roman"/>
          <w:i/>
          <w:iCs/>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Экспериментальная проверка закона отражения света.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Измерение показателя преломления воды.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Измерение фокусного расстояния собирающей линзы.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Примерные темы проектных и исследовательских работ: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История исследования световых явлений.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Историческая реконструкция телескопа Галилея.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Изготовление калейдоскопа.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lastRenderedPageBreak/>
        <w:t>Характеристика основных видов деятельности: </w:t>
      </w:r>
      <w:r w:rsidRPr="003471A2">
        <w:rPr>
          <w:rFonts w:ascii="Times New Roman" w:hAnsi="Times New Roman" w:cs="Times New Roman"/>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Физика атома и атомного ядра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Примерные темы проектных и исследовательских работ: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История изучения атома.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Измерение КПД солнечной батареи.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Невидимые излучения в спектре нагретых тел.</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Характеристика основных видов деятельности: </w:t>
      </w:r>
      <w:r w:rsidRPr="003471A2">
        <w:rPr>
          <w:rFonts w:ascii="Times New Roman" w:hAnsi="Times New Roman" w:cs="Times New Roman"/>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Формы организации образовательного процесса: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групповая;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индивидуальная;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фронтальная.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Ведущие технологии: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Основные методы работы на уроке: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Ведущими методами обучения являются: частично-поисковой, метод математического моделирования, аксиоматический метод.</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Формы контроля: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Так как этот курс является дополнительным, то отметка в баллах не ставится.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тематическая подборка задач различного уровня сложности с представлением разных методов решения в виде текстового документа, презентации, флэш-анимации, видеоролика или </w:t>
      </w:r>
      <w:proofErr w:type="spellStart"/>
      <w:r w:rsidRPr="003471A2">
        <w:rPr>
          <w:rFonts w:ascii="Times New Roman" w:hAnsi="Times New Roman" w:cs="Times New Roman"/>
        </w:rPr>
        <w:t>web</w:t>
      </w:r>
      <w:proofErr w:type="spellEnd"/>
      <w:r w:rsidRPr="003471A2">
        <w:rPr>
          <w:rFonts w:ascii="Times New Roman" w:hAnsi="Times New Roman" w:cs="Times New Roman"/>
        </w:rPr>
        <w:t xml:space="preserve"> - страницы (сайта)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выставка проектов, презентаций;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Календарно-тематическое планирование 7 класс</w:t>
      </w:r>
    </w:p>
    <w:tbl>
      <w:tblPr>
        <w:tblW w:w="9900" w:type="dxa"/>
        <w:tblCellMar>
          <w:top w:w="105" w:type="dxa"/>
          <w:left w:w="105" w:type="dxa"/>
          <w:bottom w:w="105" w:type="dxa"/>
          <w:right w:w="105" w:type="dxa"/>
        </w:tblCellMar>
        <w:tblLook w:val="04A0" w:firstRow="1" w:lastRow="0" w:firstColumn="1" w:lastColumn="0" w:noHBand="0" w:noVBand="1"/>
      </w:tblPr>
      <w:tblGrid>
        <w:gridCol w:w="555"/>
        <w:gridCol w:w="761"/>
        <w:gridCol w:w="842"/>
        <w:gridCol w:w="3909"/>
        <w:gridCol w:w="2345"/>
        <w:gridCol w:w="1488"/>
      </w:tblGrid>
      <w:tr w:rsidR="00D60327" w:rsidRPr="003471A2" w:rsidTr="00D60327">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п/п</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Дата проведения</w:t>
            </w:r>
          </w:p>
        </w:tc>
        <w:tc>
          <w:tcPr>
            <w:tcW w:w="3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Тема урока</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Использование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оборудования центра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естественнонаучной и технологической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направленностей «Точка роста»</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примечание</w:t>
            </w:r>
          </w:p>
        </w:tc>
      </w:tr>
      <w:tr w:rsidR="00D60327" w:rsidRPr="003471A2" w:rsidTr="00D6032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План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Факт</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D60327" w:rsidRPr="003471A2" w:rsidRDefault="00D60327" w:rsidP="003471A2">
            <w:pPr>
              <w:pStyle w:val="a3"/>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D60327" w:rsidRPr="003471A2" w:rsidRDefault="00D60327" w:rsidP="003471A2">
            <w:pPr>
              <w:pStyle w:val="a3"/>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D60327" w:rsidRPr="003471A2" w:rsidRDefault="00D60327" w:rsidP="003471A2">
            <w:pPr>
              <w:pStyle w:val="a3"/>
              <w:rPr>
                <w:rFonts w:ascii="Times New Roman" w:hAnsi="Times New Roman" w:cs="Times New Roman"/>
              </w:rPr>
            </w:pPr>
          </w:p>
        </w:tc>
      </w:tr>
      <w:tr w:rsidR="00D60327" w:rsidRPr="003471A2" w:rsidTr="00D60327">
        <w:trPr>
          <w:trHeight w:val="30"/>
        </w:trPr>
        <w:tc>
          <w:tcPr>
            <w:tcW w:w="96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1. Введение (1ч)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Вводное занятие. Цели и задачи курса. Техника безопасности.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6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 Роль эксперимента в жизни человека (3ч)</w:t>
            </w:r>
          </w:p>
        </w:tc>
      </w:tr>
      <w:tr w:rsidR="00D60327" w:rsidRPr="003471A2" w:rsidTr="00D60327">
        <w:trPr>
          <w:trHeight w:val="375"/>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Система единиц, понятие о</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прямых и косвенных измерениях</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Физический эксперимент.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Виды физического эксперимента.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Погрешность измерения. Виды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погрешностей измерения. Расчёт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погрешности измерения.</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4</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3D0B5B" w:rsidP="003471A2">
            <w:pPr>
              <w:pStyle w:val="a3"/>
              <w:rPr>
                <w:rFonts w:ascii="Times New Roman" w:hAnsi="Times New Roman" w:cs="Times New Roman"/>
              </w:rPr>
            </w:pPr>
            <w:r>
              <w:rPr>
                <w:rFonts w:ascii="Times New Roman" w:hAnsi="Times New Roman" w:cs="Times New Roman"/>
                <w:szCs w:val="22"/>
              </w:rPr>
              <w:t xml:space="preserve">«Измерение </w:t>
            </w:r>
            <w:r w:rsidRPr="003D0B5B">
              <w:rPr>
                <w:rFonts w:ascii="Times New Roman" w:hAnsi="Times New Roman" w:cs="Times New Roman"/>
                <w:szCs w:val="22"/>
              </w:rPr>
              <w:t>длины, объема</w:t>
            </w:r>
            <w:r w:rsidRPr="003D0B5B">
              <w:rPr>
                <w:rFonts w:ascii="Times New Roman" w:hAnsi="Times New Roman" w:cs="Times New Roman"/>
                <w:szCs w:val="22"/>
              </w:rPr>
              <w:br/>
            </w:r>
            <w:r>
              <w:rPr>
                <w:rFonts w:ascii="Times New Roman" w:hAnsi="Times New Roman" w:cs="Times New Roman"/>
                <w:szCs w:val="22"/>
              </w:rPr>
              <w:t xml:space="preserve">и температуры </w:t>
            </w:r>
            <w:r w:rsidRPr="003D0B5B">
              <w:rPr>
                <w:rFonts w:ascii="Times New Roman" w:hAnsi="Times New Roman" w:cs="Times New Roman"/>
                <w:szCs w:val="22"/>
              </w:rPr>
              <w:t>тела»</w:t>
            </w:r>
            <w:r w:rsidRPr="003D0B5B">
              <w:rPr>
                <w:rFonts w:ascii="TextbookNew-Regular" w:hAnsi="TextbookNew-Regular"/>
                <w:szCs w:val="22"/>
              </w:rPr>
              <w:t xml:space="preserve"> </w:t>
            </w:r>
            <w:r w:rsidR="00D60327" w:rsidRPr="003471A2">
              <w:rPr>
                <w:rFonts w:ascii="Times New Roman" w:hAnsi="Times New Roman" w:cs="Times New Roman"/>
              </w:rPr>
              <w:t>Правила оформления</w:t>
            </w:r>
            <w:r>
              <w:rPr>
                <w:rFonts w:ascii="Times New Roman" w:hAnsi="Times New Roman" w:cs="Times New Roman"/>
              </w:rPr>
              <w:t xml:space="preserve"> </w:t>
            </w:r>
            <w:r w:rsidR="00D60327" w:rsidRPr="003471A2">
              <w:rPr>
                <w:rFonts w:ascii="Times New Roman" w:hAnsi="Times New Roman" w:cs="Times New Roman"/>
              </w:rPr>
              <w:t>лабораторной работы.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3D0B5B" w:rsidP="003471A2">
            <w:pPr>
              <w:pStyle w:val="a3"/>
              <w:rPr>
                <w:rFonts w:ascii="Times New Roman" w:hAnsi="Times New Roman" w:cs="Times New Roman"/>
              </w:rPr>
            </w:pPr>
            <w:r w:rsidRPr="003471A2">
              <w:rPr>
                <w:rFonts w:ascii="Times New Roman" w:hAnsi="Times New Roman" w:cs="Times New Roman"/>
              </w:rPr>
              <w:t>Компьютерное</w:t>
            </w:r>
            <w:r>
              <w:rPr>
                <w:rFonts w:ascii="Times New Roman" w:hAnsi="Times New Roman" w:cs="Times New Roman"/>
              </w:rPr>
              <w:t xml:space="preserve"> </w:t>
            </w:r>
            <w:bookmarkStart w:id="0" w:name="_GoBack"/>
            <w:bookmarkEnd w:id="0"/>
            <w:r>
              <w:rPr>
                <w:rFonts w:ascii="Times New Roman" w:hAnsi="Times New Roman" w:cs="Times New Roman"/>
              </w:rPr>
              <w:t>о</w:t>
            </w:r>
            <w:r w:rsidR="00D60327" w:rsidRPr="003471A2">
              <w:rPr>
                <w:rFonts w:ascii="Times New Roman" w:hAnsi="Times New Roman" w:cs="Times New Roman"/>
              </w:rPr>
              <w:t>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6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 Механика (8ч)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5</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Равномерное и неравномерное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движения.</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 (на базе комплектов для ОГЭ)</w:t>
            </w:r>
          </w:p>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Графическое представление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движения.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7</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Решение графических задач,</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расчет пути и средней скорости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неравномерного движения.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8</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Понятие инерции и инертности.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Центробежная сила..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rPr>
          <w:trHeight w:val="12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9</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Сила упругости, сила трения</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 (на базе комплектов для ОГЭ)</w:t>
            </w:r>
          </w:p>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10</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«Исследование зависимости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силы упругости, возникающей в</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пружине, от степени деформации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пружины».</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rPr>
          <w:trHeight w:val="75"/>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«Определение коэффициента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трения на </w:t>
            </w:r>
            <w:proofErr w:type="spellStart"/>
            <w:r w:rsidRPr="003471A2">
              <w:rPr>
                <w:rFonts w:ascii="Times New Roman" w:hAnsi="Times New Roman" w:cs="Times New Roman"/>
              </w:rPr>
              <w:t>трибометре</w:t>
            </w:r>
            <w:proofErr w:type="spellEnd"/>
            <w:r w:rsidRPr="003471A2">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«Исследование зависимости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силы трения от силы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нормального давления».</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6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4. Гидростатика (12ч)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13</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Плотность. Задача царя Герона</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14</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Решение задач повышенной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сложности на расчет плотности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вещества.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15</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Решение задач повышенной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сложности</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rPr>
          <w:trHeight w:val="12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Давление жидкости и газа. Закон</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Паскаля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rPr>
          <w:trHeight w:val="75"/>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17</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Сообщающиеся сосуды.</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rPr>
          <w:trHeight w:val="405"/>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«Изготовление модели фонтана»</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 (на базе комплектов для ОГЭ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19</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«Изготовление модели фонтана»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20</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Закон Паскаля. Давление в</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жидкостях и газах.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Гидравлические машины.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Сообщающиеся сосуды.</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Выталкивающая сила. Закон</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Архимеда.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«Выяснение условия плавания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тел».</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rPr>
          <w:trHeight w:val="285"/>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23</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Блок задач на закон Паскаля,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закон Архимеда.</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24</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Блок задач на закон Паскаля,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закон Архимеда.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6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5. Статика (10ч)</w:t>
            </w:r>
          </w:p>
        </w:tc>
      </w:tr>
      <w:tr w:rsidR="00D60327" w:rsidRPr="003471A2" w:rsidTr="00D60327">
        <w:trPr>
          <w:trHeight w:val="27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25</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Блок. Рычаг.</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Равновесие твердых тел. Момент силы.</w:t>
            </w:r>
            <w:r w:rsidR="003D0B5B">
              <w:rPr>
                <w:rFonts w:ascii="Times New Roman" w:hAnsi="Times New Roman" w:cs="Times New Roman"/>
              </w:rPr>
              <w:t xml:space="preserve"> </w:t>
            </w:r>
            <w:r w:rsidRPr="003471A2">
              <w:rPr>
                <w:rFonts w:ascii="Times New Roman" w:hAnsi="Times New Roman" w:cs="Times New Roman"/>
              </w:rPr>
              <w:t>Правило моментов.</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27</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Центр тяжести. Исследование различных механических систем</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28</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Комбинированные задачи,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используя условия равновесия.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rPr>
          <w:trHeight w:val="255"/>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29</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Комбинированные задачи,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используя условия равновесия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30</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«Изготовление работающей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системы блоков». Оформление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работы.</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 (на базе комплектов для ОГЭ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Работа над проектом «Блоки».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«Изготовление работающей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системы блоков».</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«Изготовление работающей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системы блоков».</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rPr>
          <w:trHeight w:val="285"/>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33</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Оформление работы.</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34</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Защита проектов.</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bl>
    <w:p w:rsidR="003D0B5B" w:rsidRDefault="003D0B5B" w:rsidP="003471A2">
      <w:pPr>
        <w:pStyle w:val="a3"/>
        <w:rPr>
          <w:rFonts w:ascii="Times New Roman" w:hAnsi="Times New Roman" w:cs="Times New Roman"/>
        </w:rPr>
      </w:pPr>
    </w:p>
    <w:p w:rsidR="00D60327" w:rsidRDefault="00D60327" w:rsidP="003471A2">
      <w:pPr>
        <w:pStyle w:val="a3"/>
        <w:rPr>
          <w:rFonts w:ascii="Times New Roman" w:hAnsi="Times New Roman" w:cs="Times New Roman"/>
        </w:rPr>
      </w:pPr>
      <w:r w:rsidRPr="003471A2">
        <w:rPr>
          <w:rFonts w:ascii="Times New Roman" w:hAnsi="Times New Roman" w:cs="Times New Roman"/>
        </w:rPr>
        <w:t>Календарно-тематическое планирование 8 класс</w:t>
      </w:r>
    </w:p>
    <w:p w:rsidR="003D0B5B" w:rsidRPr="003471A2" w:rsidRDefault="003D0B5B" w:rsidP="003471A2">
      <w:pPr>
        <w:pStyle w:val="a3"/>
        <w:rPr>
          <w:rFonts w:ascii="Times New Roman" w:hAnsi="Times New Roman" w:cs="Times New Roman"/>
        </w:rPr>
      </w:pPr>
    </w:p>
    <w:tbl>
      <w:tblPr>
        <w:tblW w:w="9896" w:type="dxa"/>
        <w:tblCellMar>
          <w:top w:w="105" w:type="dxa"/>
          <w:left w:w="105" w:type="dxa"/>
          <w:bottom w:w="105" w:type="dxa"/>
          <w:right w:w="105" w:type="dxa"/>
        </w:tblCellMar>
        <w:tblLook w:val="04A0" w:firstRow="1" w:lastRow="0" w:firstColumn="1" w:lastColumn="0" w:noHBand="0" w:noVBand="1"/>
      </w:tblPr>
      <w:tblGrid>
        <w:gridCol w:w="554"/>
        <w:gridCol w:w="761"/>
        <w:gridCol w:w="839"/>
        <w:gridCol w:w="3870"/>
        <w:gridCol w:w="2316"/>
        <w:gridCol w:w="1556"/>
      </w:tblGrid>
      <w:tr w:rsidR="00D60327" w:rsidRPr="003471A2" w:rsidTr="003D0B5B">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п/п</w:t>
            </w: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Дата проведения</w:t>
            </w:r>
          </w:p>
        </w:tc>
        <w:tc>
          <w:tcPr>
            <w:tcW w:w="3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Тема урока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Использование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оборудования центра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естественнонаучной </w:t>
            </w:r>
            <w:r w:rsidRPr="003471A2">
              <w:rPr>
                <w:rFonts w:ascii="Times New Roman" w:hAnsi="Times New Roman" w:cs="Times New Roman"/>
              </w:rPr>
              <w:lastRenderedPageBreak/>
              <w:t>и технологической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направленностей «Точка роста»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примечание</w:t>
            </w:r>
          </w:p>
        </w:tc>
      </w:tr>
      <w:tr w:rsidR="00D60327" w:rsidRPr="003471A2" w:rsidTr="003D0B5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План</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Факт</w:t>
            </w:r>
          </w:p>
        </w:tc>
        <w:tc>
          <w:tcPr>
            <w:tcW w:w="3911" w:type="dxa"/>
            <w:vMerge/>
            <w:tcBorders>
              <w:top w:val="single" w:sz="4" w:space="0" w:color="000000"/>
              <w:left w:val="single" w:sz="4" w:space="0" w:color="000000"/>
              <w:bottom w:val="single" w:sz="4" w:space="0" w:color="000000"/>
              <w:right w:val="single" w:sz="4" w:space="0" w:color="000000"/>
            </w:tcBorders>
            <w:shd w:val="clear" w:color="auto" w:fill="auto"/>
            <w:hideMark/>
          </w:tcPr>
          <w:p w:rsidR="00D60327" w:rsidRPr="003471A2" w:rsidRDefault="00D60327" w:rsidP="003471A2">
            <w:pPr>
              <w:pStyle w:val="a3"/>
              <w:rPr>
                <w:rFonts w:ascii="Times New Roman" w:hAnsi="Times New Roman"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hideMark/>
          </w:tcPr>
          <w:p w:rsidR="00D60327" w:rsidRPr="003471A2" w:rsidRDefault="00D60327" w:rsidP="003471A2">
            <w:pPr>
              <w:pStyle w:val="a3"/>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hideMark/>
          </w:tcPr>
          <w:p w:rsidR="00D60327" w:rsidRPr="003471A2" w:rsidRDefault="00D60327" w:rsidP="003471A2">
            <w:pPr>
              <w:pStyle w:val="a3"/>
              <w:rPr>
                <w:rFonts w:ascii="Times New Roman" w:hAnsi="Times New Roman" w:cs="Times New Roman"/>
              </w:rPr>
            </w:pPr>
          </w:p>
        </w:tc>
      </w:tr>
      <w:tr w:rsidR="00D60327" w:rsidRPr="003471A2" w:rsidTr="003D0B5B">
        <w:trPr>
          <w:trHeight w:val="30"/>
        </w:trPr>
        <w:tc>
          <w:tcPr>
            <w:tcW w:w="98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1. Введение (1ч)</w:t>
            </w: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Вводное занятие. Цели и задачи курса. Техника безопасности.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98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 Тепловые явления (12 ч)</w:t>
            </w: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Разнообразие тепловых явлений. Тепловое расширение тел.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«Изменения длины тела при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нагревании и охлаждении».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4</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Теплопередача Наблюдение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теплопроводности воды 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воздуха.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5</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«Измерение удельной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теплоёмкости различных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веществ».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 (на базе комплектов для ОГЭ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6</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Плавление и отвердевание.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 «Отливка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парафинового солдатика»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7</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«Наблюдение за плавлением</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льда»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8</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Решение олимпиадных задач</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 уравнение теплового баланса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9</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Решение олимпиадных задач</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 расчёт тепловых процессов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10</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Лаборатория кристаллографии.</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11</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Испарение и конденсация.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Состав атмосферы,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наблюдение перехода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ненасыщенных паров в</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насыщенные.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13</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Влажность воздуха на разных континентах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98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 Электрические явления (8ч)</w:t>
            </w: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14</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Микромир. Модели атома,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существовавшие до начала XIX</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15</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История открытия и действия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гальванического элемента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16</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История создания </w:t>
            </w:r>
            <w:proofErr w:type="spellStart"/>
            <w:r w:rsidRPr="003471A2">
              <w:rPr>
                <w:rFonts w:ascii="Times New Roman" w:hAnsi="Times New Roman" w:cs="Times New Roman"/>
              </w:rPr>
              <w:t>электрофорной</w:t>
            </w:r>
            <w:proofErr w:type="spellEnd"/>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машины</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17</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Опыты Вольта. Электрический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ток в электролитах.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18</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Решение олимпиадных задач на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законы постоянного тока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19</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Наблюдение зависимости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сопротивления проводника от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температуры.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 xml:space="preserve">Оборудование для </w:t>
            </w:r>
            <w:r w:rsidRPr="003471A2">
              <w:rPr>
                <w:rFonts w:ascii="Times New Roman" w:hAnsi="Times New Roman" w:cs="Times New Roman"/>
              </w:rPr>
              <w:lastRenderedPageBreak/>
              <w:t>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20</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«Определение стоимости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израсходованной электроэнергии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по мощности потребителя и по</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счётчику»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 (на базе комплектов для ОГЭ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21</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Решение олимпиадных задач</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 тепловое действие тока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98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4. Электромагнитные явления (3ч)</w:t>
            </w: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Электромагнитные явления.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Электроизмерительные приборы.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23</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Магнитная аномалия. Магнитные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бури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24</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Разновидности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электродвигателей.</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98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5. Оптические явления (7ч)</w:t>
            </w: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25</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Источники света: тепловые,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люминесцентные</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26</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Эксперимент наблюдение.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Многократное изображение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предмета в нескольких плоских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зеркалах.</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27</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Изготовить перископ и с его</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помощью провести наблюдения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28</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Практическое использование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вогнутых зеркал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29</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Зрительные иллюзии,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порождаемые преломлением</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света. Миражи.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30</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Развитие волоконной оптики</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31</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Использование законов света в</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технике</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98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6. Человек и природа (4ч)</w:t>
            </w: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Автоматика в нашей жизни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33</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Радио и телевидение</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34</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Альтернативные источники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энергии. Виды электростанций</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3D0B5B">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35</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Наука сегодня. Наука 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безопасность людей.</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bl>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br/>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Календарно-тематическое планирование 9 класс</w:t>
      </w:r>
    </w:p>
    <w:tbl>
      <w:tblPr>
        <w:tblW w:w="9750" w:type="dxa"/>
        <w:tblCellMar>
          <w:top w:w="105" w:type="dxa"/>
          <w:left w:w="105" w:type="dxa"/>
          <w:bottom w:w="105" w:type="dxa"/>
          <w:right w:w="105" w:type="dxa"/>
        </w:tblCellMar>
        <w:tblLook w:val="04A0" w:firstRow="1" w:lastRow="0" w:firstColumn="1" w:lastColumn="0" w:noHBand="0" w:noVBand="1"/>
      </w:tblPr>
      <w:tblGrid>
        <w:gridCol w:w="555"/>
        <w:gridCol w:w="761"/>
        <w:gridCol w:w="842"/>
        <w:gridCol w:w="3623"/>
        <w:gridCol w:w="2345"/>
        <w:gridCol w:w="1624"/>
      </w:tblGrid>
      <w:tr w:rsidR="00D60327" w:rsidRPr="003471A2" w:rsidTr="00D60327">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п/п</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Дата проведения</w:t>
            </w:r>
          </w:p>
        </w:tc>
        <w:tc>
          <w:tcPr>
            <w:tcW w:w="3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Тема урока</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Использование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оборудования центра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естественнонаучной и технологической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направленностей </w:t>
            </w:r>
            <w:r w:rsidRPr="003471A2">
              <w:rPr>
                <w:rFonts w:ascii="Times New Roman" w:hAnsi="Times New Roman" w:cs="Times New Roman"/>
              </w:rPr>
              <w:lastRenderedPageBreak/>
              <w:t>«Точка роста»</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примечание</w:t>
            </w:r>
          </w:p>
        </w:tc>
      </w:tr>
      <w:tr w:rsidR="00D60327" w:rsidRPr="003471A2" w:rsidTr="00D6032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План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Факт</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D60327" w:rsidRPr="003471A2" w:rsidRDefault="00D60327" w:rsidP="003471A2">
            <w:pPr>
              <w:pStyle w:val="a3"/>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D60327" w:rsidRPr="003471A2" w:rsidRDefault="00D60327" w:rsidP="003471A2">
            <w:pPr>
              <w:pStyle w:val="a3"/>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D60327" w:rsidRPr="003471A2" w:rsidRDefault="00D60327" w:rsidP="003471A2">
            <w:pPr>
              <w:pStyle w:val="a3"/>
              <w:rPr>
                <w:rFonts w:ascii="Times New Roman" w:hAnsi="Times New Roman" w:cs="Times New Roman"/>
              </w:rPr>
            </w:pPr>
          </w:p>
        </w:tc>
      </w:tr>
      <w:tr w:rsidR="00D60327" w:rsidRPr="003471A2" w:rsidTr="00D60327">
        <w:trPr>
          <w:trHeight w:val="3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1. Введение (1ч)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Вводное занятие. Цели и задачи курса. Техника безопасности.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5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 Кинематика (7 ч)</w:t>
            </w:r>
          </w:p>
        </w:tc>
      </w:tr>
      <w:tr w:rsidR="00D60327" w:rsidRPr="003471A2" w:rsidTr="00D60327">
        <w:trPr>
          <w:trHeight w:val="36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Способы описания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механического движения</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Прямолинейное равномерное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движение по плоскости? Смотря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 какой точки наблюдать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4</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Относительность движения.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Сложение движений.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5</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Лабораторные работы:</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«Изучение движения свободно</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падающего тела», «Изучение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движения тела по окружности»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Как и куда полетела вишневая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косточка? Расчет траектории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движения тел и персонажей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xml:space="preserve">рассказов </w:t>
            </w:r>
            <w:proofErr w:type="spellStart"/>
            <w:r w:rsidRPr="003471A2">
              <w:rPr>
                <w:rFonts w:ascii="Times New Roman" w:hAnsi="Times New Roman" w:cs="Times New Roman"/>
              </w:rPr>
              <w:t>Р.Распэ</w:t>
            </w:r>
            <w:proofErr w:type="spellEnd"/>
            <w:r w:rsidRPr="003471A2">
              <w:rPr>
                <w:rFonts w:ascii="Times New Roman" w:hAnsi="Times New Roman" w:cs="Times New Roman"/>
              </w:rPr>
              <w:t xml:space="preserve"> о </w:t>
            </w:r>
            <w:proofErr w:type="spellStart"/>
            <w:r w:rsidRPr="003471A2">
              <w:rPr>
                <w:rFonts w:ascii="Times New Roman" w:hAnsi="Times New Roman" w:cs="Times New Roman"/>
              </w:rPr>
              <w:t>Мюнхаузене</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7</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Историческая реконструкция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опытов Галилея по определению</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ускорения 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8</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Определение скорости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равномерного движения при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использовании тренажера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«беговая дорожка».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5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 Динамика (8ч)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9</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Сила воли, сила убеждения или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сила - физическая величина?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rPr>
          <w:trHeight w:val="33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10</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«Измерение массы тела»</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Движение тела под действием</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нескольких сил</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Движение системы связанных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тел</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13</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Лабораторные работы: </w:t>
            </w:r>
            <w:r w:rsidRPr="003471A2">
              <w:rPr>
                <w:rFonts w:ascii="Times New Roman" w:hAnsi="Times New Roman" w:cs="Times New Roman"/>
              </w:rPr>
              <w:t>«Изучение трения скольжения»</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14</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Динамика равномерного движения по окружности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15</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История развития представлений</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 Вселенной. Солнечная система.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Открытия на кончике пера.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Первые искусственные спутники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Земли.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p w:rsidR="00D60327" w:rsidRPr="003471A2" w:rsidRDefault="00D60327" w:rsidP="003471A2">
            <w:pPr>
              <w:pStyle w:val="a3"/>
              <w:rPr>
                <w:rFonts w:ascii="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5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4. Импульс. Закон сохранения импульса (3ч)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17</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Как вы яхту назовете...</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Реактивное движение в природе.</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lastRenderedPageBreak/>
              <w:t>19</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Расследование ДТП с помощью</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закона сохранения импульса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5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5. Статика (2ч)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20</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«Определение центров масс</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различных тел (три способа)»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Применение простых механизмов в строительстве: от землянки до</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небоскреба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5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6. Механические колебания и волны (3ч)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Виды маятников и их колебаний</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p w:rsidR="00D60327" w:rsidRPr="003471A2" w:rsidRDefault="00D60327" w:rsidP="003471A2">
            <w:pPr>
              <w:pStyle w:val="a3"/>
              <w:rPr>
                <w:rFonts w:ascii="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23</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Что переносит волна?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24</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Колебательные системы в природе и технике</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5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7. Электромагнитные колебания и волны (2ч)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25</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Экспериментальная проверка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свойств ЭМ волн.</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Исследование электромагнитного</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излучения СВЧ-печи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5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8. Оптика (4ч)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27</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 Изготовление модели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калейдоскопа.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28</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Экспериментальная проверка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закона отражения света.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29</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i/>
                <w:iCs/>
              </w:rPr>
              <w:t>Лабораторная работа: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«Измерение показателя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преломления воды»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лабораторных работ и ученических опытов</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30</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Как отличаются показатели</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преломления цветного стекла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Оборудование для демонстраций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95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9. Физика атома и атомного ядра (4ч)</w:t>
            </w: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31</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Поглощение и испускание света</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атомами. Оптические спектры.</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Компьютерное оборудование</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32</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Измерение КПД солнечной батареи</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33</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Влияние радиоактивных</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излучений на живые организмы</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r w:rsidR="00D60327" w:rsidRPr="003471A2" w:rsidTr="00D60327">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34</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Способы защиты от</w:t>
            </w: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радиоактивных излучений</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327" w:rsidRPr="003471A2" w:rsidRDefault="00D60327" w:rsidP="003471A2">
            <w:pPr>
              <w:pStyle w:val="a3"/>
              <w:rPr>
                <w:rFonts w:ascii="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60327" w:rsidRPr="003471A2" w:rsidRDefault="00D60327" w:rsidP="003471A2">
            <w:pPr>
              <w:pStyle w:val="a3"/>
              <w:rPr>
                <w:rFonts w:ascii="Times New Roman" w:hAnsi="Times New Roman" w:cs="Times New Roman"/>
              </w:rPr>
            </w:pPr>
          </w:p>
        </w:tc>
      </w:tr>
    </w:tbl>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br/>
      </w:r>
    </w:p>
    <w:p w:rsidR="00D60327" w:rsidRPr="003471A2" w:rsidRDefault="00D60327" w:rsidP="003471A2">
      <w:pPr>
        <w:pStyle w:val="a3"/>
        <w:rPr>
          <w:rFonts w:ascii="Times New Roman" w:hAnsi="Times New Roman" w:cs="Times New Roman"/>
        </w:rPr>
      </w:pPr>
    </w:p>
    <w:p w:rsidR="00D60327" w:rsidRPr="003471A2" w:rsidRDefault="00D60327" w:rsidP="003471A2">
      <w:pPr>
        <w:pStyle w:val="a3"/>
        <w:rPr>
          <w:rFonts w:ascii="Times New Roman" w:hAnsi="Times New Roman" w:cs="Times New Roman"/>
        </w:rPr>
      </w:pPr>
      <w:r w:rsidRPr="003471A2">
        <w:rPr>
          <w:rFonts w:ascii="Times New Roman" w:hAnsi="Times New Roman" w:cs="Times New Roman"/>
        </w:rPr>
        <w:t>Лист коррек</w:t>
      </w:r>
      <w:r w:rsidR="003471A2">
        <w:rPr>
          <w:rFonts w:ascii="Times New Roman" w:hAnsi="Times New Roman" w:cs="Times New Roman"/>
        </w:rPr>
        <w:t>ци</w:t>
      </w:r>
      <w:r w:rsidRPr="003471A2">
        <w:rPr>
          <w:rFonts w:ascii="Times New Roman" w:hAnsi="Times New Roman" w:cs="Times New Roman"/>
        </w:rPr>
        <w:t>и рабочей программы</w:t>
      </w:r>
    </w:p>
    <w:p w:rsidR="00D95479" w:rsidRPr="003471A2" w:rsidRDefault="00D95479" w:rsidP="003471A2">
      <w:pPr>
        <w:pStyle w:val="a3"/>
        <w:rPr>
          <w:rFonts w:ascii="Times New Roman" w:hAnsi="Times New Roman" w:cs="Times New Roman"/>
        </w:rPr>
      </w:pPr>
    </w:p>
    <w:p w:rsidR="00D95479" w:rsidRDefault="00D95479"/>
    <w:p w:rsidR="000269CD" w:rsidRDefault="000269CD"/>
    <w:p w:rsidR="000269CD" w:rsidRDefault="000269CD"/>
    <w:p w:rsidR="000269CD" w:rsidRDefault="000269CD"/>
    <w:p w:rsidR="000269CD" w:rsidRDefault="000269CD">
      <w:r>
        <w:t xml:space="preserve">Пояснительная записка Рабочая программа внеурочной деятельности «Физика </w:t>
      </w:r>
      <w:r>
        <w:lastRenderedPageBreak/>
        <w:t xml:space="preserve">вокруг нас» для 8 класса разработана на основе следующих нормативных документов: 1. Закона РФ «Об образовании в Российской Федерации» №273-ФЗ от 29.12.2012г 2. Федерального государственного стандарта основного общего образования ,утвержденного приказом </w:t>
      </w:r>
      <w:proofErr w:type="spellStart"/>
      <w:r>
        <w:t>Минобрнауки</w:t>
      </w:r>
      <w:proofErr w:type="spellEnd"/>
      <w:r>
        <w:t xml:space="preserve"> России от 17 декабря 2010 г. №1897; 3. Программы для общеобразовательных учреждений.Физика.Астрономия,7-11 классы, М., Дрофа,2011; Планируемые результаты Личностные результаты - </w:t>
      </w:r>
      <w:proofErr w:type="spellStart"/>
      <w:r>
        <w:t>сформированность</w:t>
      </w:r>
      <w:proofErr w:type="spellEnd"/>
      <w:r>
        <w:t xml:space="preserve"> познавательных результатов на основе развития интеллектуальных и творческих способностей обучающихся; -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 самостоятельность в </w:t>
      </w:r>
      <w:proofErr w:type="spellStart"/>
      <w:r>
        <w:t>приобретенииновых</w:t>
      </w:r>
      <w:proofErr w:type="spellEnd"/>
      <w:r>
        <w:t xml:space="preserve"> знаний и практических умений; - готовность к выбору жизненного пути в соответствии с собственными </w:t>
      </w:r>
      <w:proofErr w:type="spellStart"/>
      <w:r>
        <w:t>интересеми</w:t>
      </w:r>
      <w:proofErr w:type="spellEnd"/>
      <w:r>
        <w:t xml:space="preserve"> и возможностями; - мотивация образовательной деятельности школьников на основе личностно ориентированного подхода; - формирование ценностных отношений </w:t>
      </w:r>
      <w:proofErr w:type="spellStart"/>
      <w:r>
        <w:t>кдруг</w:t>
      </w:r>
      <w:proofErr w:type="spellEnd"/>
      <w:r>
        <w:t xml:space="preserve"> другу, учителю, авторам открытий и изобретений, результатам обучения. </w:t>
      </w:r>
      <w:proofErr w:type="spellStart"/>
      <w:r>
        <w:t>Метапредметные</w:t>
      </w:r>
      <w:proofErr w:type="spellEnd"/>
      <w:r>
        <w:t xml:space="preserve"> результаты: Регулятивные: - принимать и сохранять учебную задачу; - учитывать выделенные в пособиях этапы работы; - планировать свои действия; - осуществлять итоговый и пошаговый контроль - адекватно воспринимать оценку учителя; - различать способ и результат действия; - вносить коррективы в действия на основе их оценки и учета сделанных ошибок; - выполнять учебные действия в материале, речи, в уме. - проявлять познавательную инициативу; - самостоятельно учитывать выделенные учителем ориентиры действия в незнакомом материале; - преобразовывать практическую задачу в познавательную; - самостоятельно находить варианты решения творческой задачи. Коммуникативные: - допускать существование различных точек зрения и различных вариантов выполнения поставленной задачи; - учитывать разные мнения, стремиться к координации при выполнении коллективных работ; - формулировать собственное мнение и позицию; - договариваться, приходить к общему решению; - соблюдать корректность в высказываниях; - задавать вопросы по существу; - использовать речь для регуляции своего действия; - контролировать действия партнера 3 - учитывать разные мнения и обосновывать свою позицию; - с учетом целей коммуникации достаточно полно и точно передавать партнеру необходимую информацию как ориентир для построения действия; - владеть монологической и диалогической формой речи; - осуществлять взаимный контроль и оказывать партнерам в сотрудничестве необходимую взаимопомощь Познавательные : - 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 - использовать знаки, символы, модели, схемы для решения познавательных и творческих задач и представления их результатов; - высказываться в устной и письменной форме; - анализировать объекты, выделять главное; - осуществлять синтез (целое из частей); - проводить сравнение, классификацию по разным критериям; - устанавливать причинно-следственные связи; - строить рассуждения об объекте Предметные результаты: - понимать и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работе внешних сил, электризация тел, нагревание проводника, электромагнитные явления; - измерять расстояния,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w:t>
      </w:r>
      <w:r>
        <w:lastRenderedPageBreak/>
        <w:t>электрическое напряжение, электрический заряд, электрическое сопротивление, -овладеют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 понимать смысл основных физических законов и умению применять их на практике; - понимать принцип действия машин, приборов и технических устройств, с которыми каждый человек встречается в повседневной жизни, и способам обеспечения безопасности при их использовании; - решать задачи, используя физические законы, на основе анализа условия задачи выделять физические величины и формулы, необходимые для её решения, и проводить расчёты; - 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 4 - пользоваться предметным указателем энциклопедий и справочников для нахождения информации; - знать основные способы представления и анализа статистических данных; уметь решать задачи с помощью перебора возможных вариантов; -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 приводить примеры практического использования физических знаний и физических законах; -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 ; - приёмам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с использованием математического аппарата, оценивать реальность полученного значения физической величины. Содержание программы. Тематическое планирование Содержание программы Виды деятельности ученика Первоначальные сведения о строении вещества (5 часов) Взгляды древнегреческих мыслителей на строение вещества. Вклад М.В. Ломоносова в развитие теории строения вещества. Молекула</w:t>
      </w:r>
      <w:r w:rsidR="00FD43BC">
        <w:t xml:space="preserve"> </w:t>
      </w:r>
      <w:r>
        <w:t xml:space="preserve">наименьшая частица вещества, сохраняющая его химические свойства. Броуновское движение. Характер движения молекул. Диффузия. Средняя скорость теплового движения молекул и температура тела. Агрегатные состояния вещества. -наблюдать и объяснять опыты, подтверждающие молекулярное строение вещества; - наблюдать и объяснять явление диффузии; - объяснять взаимосвязь скорости теплового движения молекул и температуры тела; - выполнять исследовательский эксперимент; - объяснять свойства твердых тел, жидкостей и газов на основе молекулярно- кинетической теории строения вещества; - работать с информацией при подготовке сообщений; - представлять информацию в виде таблицы. Давление жидкостей и газов(5часов) Давление жидкостей и газов. Закон Паскаля. Сообщающиеся сосуды. Давление жидкости на дно и стенки сосуда. Атмосферное давление. Выталкивающая сила. Зависимость выталкивающей силы от плотности жидкости и объема тела. Закон - наблюдать явление передачи давления жидкостями; - анализировать и объяснять явления с использованием закона Паскаля; - рассчитывать давление внутри жидкости; - моделировать условия и выполнять мысленный эксперимент </w:t>
      </w:r>
      <w:proofErr w:type="spellStart"/>
      <w:r>
        <w:t>привыводе</w:t>
      </w:r>
      <w:proofErr w:type="spellEnd"/>
      <w:r>
        <w:t xml:space="preserve"> 5 Архимеда. Плавание судов. Воздухоплавание. формулы давления жидкости на дно сосуда; - применять закон сообщающихся сосудов для расчета высоты столба жидкости и её плотности; - анализировать и объяснять принцип работы технических устройств, содержащих сообщающиеся сосуды; - приводить примеры применения сообщающихся сосудов; - Приводить примеры, доказывающие существование атмосферного давления; - изучать устройство и принцип </w:t>
      </w:r>
      <w:r>
        <w:lastRenderedPageBreak/>
        <w:t xml:space="preserve">действия барометра-анероида; - экспериментально устанавливать зависимость архимедовой силы от плотности жидкости и объема тела; - применять знания к решению задач; - анализировать практические применения закона Архимеда. Тепловые явления (5часов) Тепловое движение. Внутренняя энергия. Способы изменения внутренней энергии. </w:t>
      </w:r>
      <w:proofErr w:type="spellStart"/>
      <w:r>
        <w:t>Теплороводность</w:t>
      </w:r>
      <w:proofErr w:type="spellEnd"/>
      <w:r>
        <w:t xml:space="preserve">. Конвекция . </w:t>
      </w:r>
      <w:proofErr w:type="spellStart"/>
      <w:r>
        <w:t>Излучение.Количество</w:t>
      </w:r>
      <w:proofErr w:type="spellEnd"/>
      <w:r>
        <w:t xml:space="preserve"> теплоты. Агрегатные переходы. - объяснять </w:t>
      </w:r>
      <w:proofErr w:type="spellStart"/>
      <w:r>
        <w:t>изменениевнутренней</w:t>
      </w:r>
      <w:proofErr w:type="spellEnd"/>
      <w:r>
        <w:t xml:space="preserve"> энергии тела при теплопередаче и работе внешних сил; - анализировать явление теплопередачи; - объяснять механизм теплопроводности; - объяснять механизм конвекции; - сравнивать явления: конвекцию и излучение; - самостоятельно разрабатывать, планировать и осуществлять эксперимент; - работать с текстом и иллюстрациями. Электрические явления(3 часа). Электрический заряд. Электрическое взаимодействие. Строение атома. Электризация тел. Объяснение электризации на основе строения атома. Электрическое поле. Проводники и диэлектрики. Электрический ток (5 часов). Электрический ток. Условия существования электрического тока. Действия электрического тока. Электрическая цепь. Сила тока. - наблюдать взаимодействие наэлектризованных и заряженных тел; - устанавливать </w:t>
      </w:r>
      <w:proofErr w:type="spellStart"/>
      <w:r>
        <w:t>межпредметные</w:t>
      </w:r>
      <w:proofErr w:type="spellEnd"/>
      <w:r>
        <w:t xml:space="preserve"> связи физики и химии при изучении строения атома; - анализировать существование в истории физики модели строения атома; - объяснять явление электризации тел на основе строения атома; - объяснять характер электрического поля разных источников. - объяснять, что ток – это направленное движение заряженных частиц; - объяснять действия тока на примере бытовых и технических устройств; - читать схемы электрических цепей и 6 Напряжение. Сопротивление. Закон Ома для участка цепи. строить их; - измерять силу тока и напряжение на различных участках цепи; - объяснять причину возникновения сопротивления в проводниках; - рассчитывать значения величин, входящих в закон Ома; - наблюдать, измерять и обобщать в процессе экспериментальной деятельности. Электромагнитные явления </w:t>
      </w:r>
      <w:proofErr w:type="gramStart"/>
      <w:r>
        <w:t>( 5</w:t>
      </w:r>
      <w:proofErr w:type="gramEnd"/>
      <w:r>
        <w:t xml:space="preserve"> часов). Постоянные магниты. Естественные и искусственные магниты. Магнитное поле Земли. Магнитные аномалии. Магнитные бури. Применение магнитов. Электромагниты. Применение электромагнитов. Электродвигатель. - наблюдать взаимодействие магнитов; - определять полюса постоянных магнитов; - исследовать свойства постоянных магнитов; - проводить </w:t>
      </w:r>
      <w:proofErr w:type="spellStart"/>
      <w:proofErr w:type="gramStart"/>
      <w:r>
        <w:t>опыты,доказывающие</w:t>
      </w:r>
      <w:proofErr w:type="spellEnd"/>
      <w:proofErr w:type="gramEnd"/>
      <w:r>
        <w:t xml:space="preserve"> существование магнитного поля вокруг проводника с током; - собирать и испытывать электромагнит; - объяснять принцип действия электродвигателя. Защита проектов по теме </w:t>
      </w:r>
      <w:proofErr w:type="gramStart"/>
      <w:r>
        <w:t>« Физика</w:t>
      </w:r>
      <w:proofErr w:type="gramEnd"/>
      <w:r>
        <w:t xml:space="preserve"> вокруг нас».( 6 часов). - Наблюдать и обобщать в процессе экспериментальной деятельности; - объяснять действие различных технических устройств и механизмов; - выступать с докладами, презентациями. Календарно-тематическое планирование № п/п Дата Наименование разделов и дисциплин Примечание Первоначальные сведения о строении вещества (5 часов) 1. Представления древних ученых о природе вещества. М.В.Ломоносов. 2. История открытия броуновского движения. Изучение и объяснение броуновского движения. 3. Диффузия. Диффузия в опасности. Как измерить молекулу? 4. Невероятно, но факт. 5. Урок-игра « Понять, чтобы узнать» Давление жидкостей и газов (5 часов) 6. Закон Паскаля. Сообщающиеся сосуды. Шлюзы. 7. Атмосферное давление Земли. Воздух работает. Исследования морских глубин. 8. Архимедова сила и киты. Архимед о плавании тел. 7 9. Плавание судов. Воздухоплавание. 10. Урок-игра « Поймай рыбку». Тепловые явления </w:t>
      </w:r>
      <w:proofErr w:type="gramStart"/>
      <w:r>
        <w:t>( 5</w:t>
      </w:r>
      <w:proofErr w:type="gramEnd"/>
      <w:r>
        <w:t xml:space="preserve"> часов). 11. Энергия внутри тел. И какая! 12. Теплопередача вокруг нас! 13. Эстафета от молекулы к молекуле. 14. Как энергия путешествует через вакуум. 15. Изменение внутренней энергии приводит к изменению состояния. Электрические явления (3 часа). 16. Этот вездесущий электрический заряд! Природа электрического заряда. 17. Где « прячутся» электроны? Что происходит при электризации? 18. Вокруг зарядов что-то есть! Электрический ток </w:t>
      </w:r>
      <w:proofErr w:type="gramStart"/>
      <w:r>
        <w:t>( 5</w:t>
      </w:r>
      <w:proofErr w:type="gramEnd"/>
      <w:r>
        <w:t xml:space="preserve"> </w:t>
      </w:r>
      <w:r>
        <w:lastRenderedPageBreak/>
        <w:t xml:space="preserve">часов). 19. Ток – это направленное движение частиц. 20. Электричество в нашем доме. 21. Электрическая цепь. Электрические приборы. 22. 220 вольт – что это значит? 23. Открываем новое свойство тел. Электромагнитные явления (5 часов). 24 Почему магнит есть магнит? 25 Магнитное поле Земли. Компас. Его использование. 26 Магнитные аномалии. Магнитные бури. 27 Магнитное поле электрического тока. 28 Электродвигатель и другие «профессии» электромагнита. 29-34 Защита проектов по </w:t>
      </w:r>
      <w:proofErr w:type="gramStart"/>
      <w:r>
        <w:t>теме«</w:t>
      </w:r>
      <w:proofErr w:type="gramEnd"/>
      <w:r>
        <w:t>Физика вокруг нас».</w:t>
      </w:r>
    </w:p>
    <w:p w:rsidR="004645BC" w:rsidRDefault="004645BC"/>
    <w:p w:rsidR="004645BC" w:rsidRDefault="004645BC"/>
    <w:p w:rsidR="004645BC" w:rsidRDefault="004645BC"/>
    <w:p w:rsidR="004645BC" w:rsidRDefault="004645BC"/>
    <w:p w:rsidR="004645BC" w:rsidRDefault="004645BC"/>
    <w:p w:rsidR="004645BC" w:rsidRDefault="004645BC">
      <w:r>
        <w:t xml:space="preserve">Пояснительная записка Рабочая программа внеурочной деятельности «Физика вокруг нас» для 8 класса разработана на основе следующих нормативных документов: 1. Закона РФ «Об образовании в Российской Федерации» №273-ФЗ от 29.12.2012г 2. Федерального государственного стандарта основного общего образования ,утвержденного приказом </w:t>
      </w:r>
      <w:proofErr w:type="spellStart"/>
      <w:r>
        <w:t>Минобрнауки</w:t>
      </w:r>
      <w:proofErr w:type="spellEnd"/>
      <w:r>
        <w:t xml:space="preserve"> России от 17 декабря 2010 г. №1897; 3. Программы для общеобразовательных учреждений.Физика.Астрономия,7-11 классы, М., Дрофа,2011; Планируемые результаты Личностные результаты - </w:t>
      </w:r>
      <w:proofErr w:type="spellStart"/>
      <w:r>
        <w:t>сформированность</w:t>
      </w:r>
      <w:proofErr w:type="spellEnd"/>
      <w:r>
        <w:t xml:space="preserve"> познавательных результатов на основе развития интеллектуальных и творческих способностей обучающихся; -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 самостоятельность в </w:t>
      </w:r>
      <w:proofErr w:type="spellStart"/>
      <w:r>
        <w:t>приобретенииновых</w:t>
      </w:r>
      <w:proofErr w:type="spellEnd"/>
      <w:r>
        <w:t xml:space="preserve"> знаний и практических умений; - готовность к выбору жизненного пути в соответствии с собственными </w:t>
      </w:r>
      <w:proofErr w:type="spellStart"/>
      <w:r>
        <w:t>интересеми</w:t>
      </w:r>
      <w:proofErr w:type="spellEnd"/>
      <w:r>
        <w:t xml:space="preserve"> и возможностями; - мотивация образовательной деятельности школьников на основе личностно ориентированного подхода; - формирование ценностных отношений </w:t>
      </w:r>
      <w:proofErr w:type="spellStart"/>
      <w:r>
        <w:t>кдруг</w:t>
      </w:r>
      <w:proofErr w:type="spellEnd"/>
      <w:r>
        <w:t xml:space="preserve"> другу, учителю, авторам открытий и изобретений, результатам обучения. </w:t>
      </w:r>
      <w:proofErr w:type="spellStart"/>
      <w:r>
        <w:t>Метапредметные</w:t>
      </w:r>
      <w:proofErr w:type="spellEnd"/>
      <w:r>
        <w:t xml:space="preserve"> результаты: Регулятивные: - принимать и сохранять учебную задачу; - учитывать выделенные в пособиях этапы работы; - планировать свои действия; - осуществлять итоговый и пошаговый контроль - адекватно воспринимать оценку учителя; - различать способ и результат действия; - вносить коррективы в действия на основе их оценки и учета сделанных ошибок; - выполнять учебные действия в материале, речи, в уме. - проявлять познавательную инициативу; - самостоятельно учитывать выделенные учителем ориентиры действия в незнакомом материале; - преобразовывать практическую задачу в познавательную; - самостоятельно находить варианты решения творческой задачи. Коммуникативные: - допускать существование различных точек зрения и различных вариантов выполнения поставленной задачи; - учитывать разные мнения, стремиться к координации при выполнении коллективных работ; - формулировать собственное мнение и позицию; - договариваться, приходить к общему решению; - соблюдать корректность в высказываниях; - задавать вопросы по существу; - использовать речь для регуляции своего действия; - контролировать действия партнера 3 - учитывать разные мнения и обосновывать свою позицию; - с учетом целей коммуникации достаточно полно и точно передавать партнеру необходимую информацию как ориентир для построения действия; - владеть монологической и диалогической формой речи; - осуществлять взаимный контроль и оказывать партнерам в сотрудничестве необходимую взаимопомощь Познавательные : - 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w:t>
      </w:r>
      <w:r>
        <w:lastRenderedPageBreak/>
        <w:t xml:space="preserve">Интернет; - использовать знаки, символы, модели, схемы для решения познавательных и творческих задач и представления их результатов; - высказываться в устной и письменной форме; - анализировать объекты, выделять главное; - осуществлять синтез (целое из частей); - проводить сравнение, классификацию по разным критериям; - устанавливать причинно-следственные связи; - строить рассуждения об объекте Предметные результаты: - понимать и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работе внешних сил, электризация тел, нагревание проводника, электромагнитные явления; - измерять расстояния,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-овладеют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 понимать смысл основных физических законов и умению применять их на практике; - понимать принцип действия машин, приборов и технических устройств, с которыми каждый человек встречается в повседневной жизни, и способам обеспечения безопасности при их использовании; - решать задачи, используя физические законы, на основе анализа условия задачи выделять физические величины и формулы, необходимые для её решения, и проводить расчёты; - 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 4 - пользоваться предметным указателем энциклопедий и справочников для нахождения информации; - знать основные способы представления и анализа статистических данных; уметь решать задачи с помощью перебора возможных вариантов; -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 приводить примеры практического использования физических знаний и физических законах; -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 ; - приёмам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с использованием математического аппарата, оценивать реальность полученного значения физической величины. Содержание программы. Тематическое планирование Содержание программы Виды деятельности ученика Первоначальные сведения о строении вещества (5 часов) Взгляды древнегреческих мыслителей на строение вещества. Вклад М.В. Ломоносова в развитие теории строения вещества. </w:t>
      </w:r>
      <w:proofErr w:type="spellStart"/>
      <w:r>
        <w:t>Молекуланаименьшая</w:t>
      </w:r>
      <w:proofErr w:type="spellEnd"/>
      <w:r>
        <w:t xml:space="preserve"> частица вещества, сохраняющая его химические свойства. Броуновское движение. Характер движения молекул. Диффузия. Средняя скорость теплового движения молекул и температура тела. Агрегатные состояния вещества. -наблюдать и объяснять опыты, подтверждающие молекулярное строение вещества; - наблюдать и объяснять явление диффузии; - объяснять взаимосвязь скорости теплового движения молекул и температуры тела; - выполнять исследовательский эксперимент; - объяснять свойства твердых тел, жидкостей и газов на основе молекулярно- кинетической теории строения вещества; - работать с информацией при подготовке сообщений; - </w:t>
      </w:r>
      <w:r>
        <w:lastRenderedPageBreak/>
        <w:t xml:space="preserve">представлять информацию в виде таблицы. Давление жидкостей и газов(5часов) Давление жидкостей и газов. Закон Паскаля. Сообщающиеся сосуды. Давление жидкости на дно и стенки сосуда. Атмосферное давление. Выталкивающая сила. Зависимость выталкивающей силы от плотности жидкости и объема тела. Закон - наблюдать явление передачи давления жидкостями; - анализировать и объяснять явления с использованием закона Паскаля; - рассчитывать давление внутри жидкости; - моделировать условия и выполнять мысленный эксперимент </w:t>
      </w:r>
      <w:proofErr w:type="spellStart"/>
      <w:r>
        <w:t>привыводе</w:t>
      </w:r>
      <w:proofErr w:type="spellEnd"/>
      <w:r>
        <w:t xml:space="preserve"> 5 Архимеда. Плавание судов. Воздухоплавание. формулы давления жидкости на дно сосуда; - применять закон сообщающихся сосудов для расчета высоты столба жидкости и её плотности; - анализировать и объяснять принцип работы технических устройств, содержащих сообщающиеся сосуды; - приводить примеры применения сообщающихся сосудов; - Приводить примеры, доказывающие существование атмосферного давления; - изучать устройство и принцип действия барометра-анероида; - экспериментально устанавливать зависимость архимедовой силы от плотности жидкости и объема тела; - применять знания к решению задач; - анализировать практические применения закона Архимеда. Тепловые явления (5часов) Тепловое движение. Внутренняя энергия. Способы изменения внутренней энергии. </w:t>
      </w:r>
      <w:proofErr w:type="spellStart"/>
      <w:r>
        <w:t>Теплороводность</w:t>
      </w:r>
      <w:proofErr w:type="spellEnd"/>
      <w:r>
        <w:t xml:space="preserve">. Конвекция . </w:t>
      </w:r>
      <w:proofErr w:type="spellStart"/>
      <w:r>
        <w:t>Излучение.Количество</w:t>
      </w:r>
      <w:proofErr w:type="spellEnd"/>
      <w:r>
        <w:t xml:space="preserve"> теплоты. Агрегатные переходы. - объяснять </w:t>
      </w:r>
      <w:proofErr w:type="spellStart"/>
      <w:r>
        <w:t>изменениевнутренней</w:t>
      </w:r>
      <w:proofErr w:type="spellEnd"/>
      <w:r>
        <w:t xml:space="preserve"> энергии тела при теплопередаче и работе внешних сил; - анализировать явление теплопередачи; - объяснять механизм теплопроводности; - объяснять механизм конвекции; - сравнивать явления: конвекцию и излучение; - самостоятельно разрабатывать, планировать и осуществлять эксперимент; - работать с текстом и иллюстрациями. Электрические явления(3 часа). Электрический заряд. Электрическое взаимодействие. Строение атома. Электризация тел. Объяснение электризации на основе строения атома. Электрическое поле. Проводники и диэлектрики. Электрический ток (5 часов). Электрический ток. Условия существования электрического тока. Действия электрического тока. Электрическая цепь. Сила тока. - наблюдать взаимодействие наэлектризованных и заряженных тел; - устанавливать </w:t>
      </w:r>
      <w:proofErr w:type="spellStart"/>
      <w:r>
        <w:t>межпредметные</w:t>
      </w:r>
      <w:proofErr w:type="spellEnd"/>
      <w:r>
        <w:t xml:space="preserve"> связи физики и химии при изучении строения атома; - анализировать существование в истории физики модели строения атома; - объяснять явление электризации тел на основе строения атома; - объяснять характер электрического поля разных источников. - объяснять, что ток – это направленное движение заряженных частиц; - объяснять действия тока на примере бытовых и технических устройств; - читать схемы электрических цепей и 6 Напряжение. Сопротивление. Закон Ома для участка цепи. строить их; - измерять силу тока и напряжение на различных участках цепи; - объяснять причину возникновения сопротивления в проводниках; - рассчитывать значения величин, входящих в закон Ома; - наблюдать, измерять и обобщать в процессе экспериментальной деятельности. Электромагнитные явления </w:t>
      </w:r>
      <w:proofErr w:type="gramStart"/>
      <w:r>
        <w:t>( 5</w:t>
      </w:r>
      <w:proofErr w:type="gramEnd"/>
      <w:r>
        <w:t xml:space="preserve"> часов). Постоянные магниты. Естественные и искусственные магниты. Магнитное поле Земли. Магнитные аномалии. Магнитные бури. Применение магнитов. Электромагниты. Применение электромагнитов. Электродвигатель. - наблюдать взаимодействие магнитов; - определять полюса постоянных магнитов; - исследовать свойства постоянных магнитов; - проводить </w:t>
      </w:r>
      <w:proofErr w:type="spellStart"/>
      <w:proofErr w:type="gramStart"/>
      <w:r>
        <w:t>опыты,доказывающие</w:t>
      </w:r>
      <w:proofErr w:type="spellEnd"/>
      <w:proofErr w:type="gramEnd"/>
      <w:r>
        <w:t xml:space="preserve"> существование магнитного поля вокруг проводника с током; - собирать и испытывать электромагнит; - объяснять принцип действия электродвигателя. Защита проектов по теме </w:t>
      </w:r>
      <w:proofErr w:type="gramStart"/>
      <w:r>
        <w:t>« Физика</w:t>
      </w:r>
      <w:proofErr w:type="gramEnd"/>
      <w:r>
        <w:t xml:space="preserve"> вокруг нас».( 6 часов). - Наблюдать и обобщать в процессе экспериментальной деятельности; - объяснять действие различных технических устройств и механизмов; - выступать с докладами, презентациями. Календарно-тематическое планирование № п/п Дата Наименование разделов и дисциплин Примечание Первоначальные сведения о строении вещества (5 часов) 1. Представления древних ученых о природе </w:t>
      </w:r>
      <w:r>
        <w:lastRenderedPageBreak/>
        <w:t xml:space="preserve">вещества. М.В.Ломоносов. 2. История открытия броуновского движения. Изучение и объяснение броуновского движения. 3. Диффузия. Диффузия в опасности. Как измерить молекулу? 4. Невероятно, но факт. 5. Урок-игра « Понять, чтобы узнать» Давление жидкостей и газов (5 часов) 6. Закон Паскаля. Сообщающиеся сосуды. Шлюзы. 7. Атмосферное давление Земли. Воздух работает. Исследования морских глубин. 8. Архимедова сила и киты. Архимед о плавании тел. 7 9. Плавание судов. Воздухоплавание. 10. Урок-игра « Поймай рыбку». Тепловые явления </w:t>
      </w:r>
      <w:proofErr w:type="gramStart"/>
      <w:r>
        <w:t>( 5</w:t>
      </w:r>
      <w:proofErr w:type="gramEnd"/>
      <w:r>
        <w:t xml:space="preserve"> часов). 11. Энергия внутри тел. И какая! 12. Теплопередача вокруг нас! 13. Эстафета от молекулы к молекуле. 14. Как энергия путешествует через вакуум. 15. Изменение внутренней энергии приводит к изменению состояния. Электрические явления (3 часа). 16. Этот вездесущий электрический заряд! Природа электрического заряда. 17. Где « прячутся» электроны? Что происходит при электризации? 18. Вокруг зарядов что-то есть! Электрический ток </w:t>
      </w:r>
      <w:proofErr w:type="gramStart"/>
      <w:r>
        <w:t>( 5</w:t>
      </w:r>
      <w:proofErr w:type="gramEnd"/>
      <w:r>
        <w:t xml:space="preserve"> часов). 19. Ток – это направленное движение частиц. 20. Электричество в нашем доме. 21. Электрическая цепь. Электрические приборы. 22. 220 вольт – что это значит? 23. Открываем новое свойство тел. Электромагнитные явления (5 часов). 24 Почему магнит есть магнит? 25 Магнитное поле Земли. Компас. Его использование. 26 Магнитные аномалии. Магнитные бури. 27 Магнитное поле электрического тока. 28 Электродвигатель и другие «профессии» электромагнита. 29-34 Защита проектов по </w:t>
      </w:r>
      <w:proofErr w:type="gramStart"/>
      <w:r>
        <w:t>теме«</w:t>
      </w:r>
      <w:proofErr w:type="gramEnd"/>
      <w:r>
        <w:t>Физика вокруг нас».</w:t>
      </w:r>
    </w:p>
    <w:sectPr w:rsidR="004645BC" w:rsidSect="00D95479">
      <w:pgSz w:w="11906" w:h="16838"/>
      <w:pgMar w:top="568"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New-Regular">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D95479"/>
    <w:rsid w:val="000269CD"/>
    <w:rsid w:val="003471A2"/>
    <w:rsid w:val="003B243A"/>
    <w:rsid w:val="003D0B5B"/>
    <w:rsid w:val="004645BC"/>
    <w:rsid w:val="00591BBC"/>
    <w:rsid w:val="00861E60"/>
    <w:rsid w:val="00900C6C"/>
    <w:rsid w:val="00D60327"/>
    <w:rsid w:val="00D95479"/>
    <w:rsid w:val="00FD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D043"/>
  <w15:docId w15:val="{05AE3DF4-4F8C-48CD-842F-F69F7819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479"/>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479"/>
    <w:pPr>
      <w:widowControl w:val="0"/>
      <w:spacing w:after="0" w:line="240" w:lineRule="auto"/>
    </w:pPr>
    <w:rPr>
      <w:rFonts w:ascii="Courier New" w:eastAsia="Times New Roman" w:hAnsi="Courier New" w:cs="Courier New"/>
      <w:color w:val="000000"/>
      <w:sz w:val="24"/>
      <w:szCs w:val="24"/>
      <w:lang w:eastAsia="ru-RU"/>
    </w:rPr>
  </w:style>
  <w:style w:type="paragraph" w:styleId="a4">
    <w:name w:val="Balloon Text"/>
    <w:basedOn w:val="a"/>
    <w:link w:val="a5"/>
    <w:uiPriority w:val="99"/>
    <w:semiHidden/>
    <w:unhideWhenUsed/>
    <w:rsid w:val="00D95479"/>
    <w:rPr>
      <w:rFonts w:ascii="Tahoma" w:hAnsi="Tahoma" w:cs="Tahoma"/>
      <w:sz w:val="16"/>
      <w:szCs w:val="16"/>
    </w:rPr>
  </w:style>
  <w:style w:type="character" w:customStyle="1" w:styleId="a5">
    <w:name w:val="Текст выноски Знак"/>
    <w:basedOn w:val="a0"/>
    <w:link w:val="a4"/>
    <w:uiPriority w:val="99"/>
    <w:semiHidden/>
    <w:rsid w:val="00D95479"/>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8888</Words>
  <Characters>50668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1</cp:lastModifiedBy>
  <cp:revision>7</cp:revision>
  <dcterms:created xsi:type="dcterms:W3CDTF">2022-06-05T22:19:00Z</dcterms:created>
  <dcterms:modified xsi:type="dcterms:W3CDTF">2022-06-06T09:08:00Z</dcterms:modified>
</cp:coreProperties>
</file>